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42" w:rsidRDefault="00520342" w:rsidP="00520342">
      <w:pPr>
        <w:jc w:val="center"/>
        <w:rPr>
          <w:b/>
          <w:bCs/>
          <w:caps/>
          <w:sz w:val="28"/>
        </w:rPr>
      </w:pPr>
      <w:r>
        <w:rPr>
          <w:b/>
          <w:bCs/>
          <w:caps/>
          <w:sz w:val="26"/>
          <w:szCs w:val="26"/>
        </w:rPr>
        <w:t>Российская Федерация</w:t>
      </w:r>
      <w:r>
        <w:rPr>
          <w:b/>
          <w:bCs/>
          <w:caps/>
          <w:sz w:val="28"/>
        </w:rPr>
        <w:t xml:space="preserve"> </w:t>
      </w:r>
      <w:r>
        <w:rPr>
          <w:b/>
          <w:bCs/>
          <w:caps/>
          <w:noProof/>
          <w:sz w:val="28"/>
          <w:lang w:eastAsia="ru-RU"/>
        </w:rPr>
        <w:drawing>
          <wp:inline distT="0" distB="0" distL="0" distR="0">
            <wp:extent cx="755015" cy="803275"/>
            <wp:effectExtent l="19050" t="0" r="6985" b="0"/>
            <wp:docPr id="9" name="Рисунок 9" descr="Д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герб"/>
                    <pic:cNvPicPr>
                      <a:picLocks noChangeAspect="1" noChangeArrowheads="1"/>
                    </pic:cNvPicPr>
                  </pic:nvPicPr>
                  <pic:blipFill>
                    <a:blip r:embed="rId5" cstate="print"/>
                    <a:srcRect/>
                    <a:stretch>
                      <a:fillRect/>
                    </a:stretch>
                  </pic:blipFill>
                  <pic:spPr bwMode="auto">
                    <a:xfrm>
                      <a:off x="0" y="0"/>
                      <a:ext cx="755015" cy="803275"/>
                    </a:xfrm>
                    <a:prstGeom prst="rect">
                      <a:avLst/>
                    </a:prstGeom>
                    <a:noFill/>
                    <a:ln w="9525">
                      <a:noFill/>
                      <a:miter lim="800000"/>
                      <a:headEnd/>
                      <a:tailEnd/>
                    </a:ln>
                  </pic:spPr>
                </pic:pic>
              </a:graphicData>
            </a:graphic>
          </wp:inline>
        </w:drawing>
      </w:r>
      <w:r>
        <w:rPr>
          <w:b/>
          <w:bCs/>
          <w:caps/>
          <w:sz w:val="26"/>
          <w:szCs w:val="26"/>
        </w:rPr>
        <w:t xml:space="preserve"> Республика Дагестан</w:t>
      </w:r>
    </w:p>
    <w:p w:rsidR="00520342" w:rsidRPr="003E5941" w:rsidRDefault="00520342" w:rsidP="00E124DE">
      <w:pPr>
        <w:spacing w:after="0"/>
        <w:ind w:firstLine="539"/>
        <w:jc w:val="center"/>
        <w:rPr>
          <w:rFonts w:ascii="Arial" w:hAnsi="Arial" w:cs="Arial"/>
          <w:b/>
          <w:bCs/>
          <w:caps/>
          <w:sz w:val="32"/>
          <w:szCs w:val="32"/>
        </w:rPr>
      </w:pPr>
      <w:r>
        <w:rPr>
          <w:rFonts w:ascii="Arial" w:hAnsi="Arial" w:cs="Arial"/>
          <w:b/>
          <w:bCs/>
          <w:caps/>
          <w:sz w:val="32"/>
          <w:szCs w:val="32"/>
        </w:rPr>
        <w:t>ОбщественнАЯ</w:t>
      </w:r>
      <w:r w:rsidRPr="003E5941">
        <w:rPr>
          <w:rFonts w:ascii="Arial" w:hAnsi="Arial" w:cs="Arial"/>
          <w:b/>
          <w:bCs/>
          <w:caps/>
          <w:sz w:val="32"/>
          <w:szCs w:val="32"/>
        </w:rPr>
        <w:t xml:space="preserve"> </w:t>
      </w:r>
      <w:r>
        <w:rPr>
          <w:rFonts w:ascii="Arial" w:hAnsi="Arial" w:cs="Arial"/>
          <w:b/>
          <w:bCs/>
          <w:caps/>
          <w:sz w:val="32"/>
          <w:szCs w:val="32"/>
        </w:rPr>
        <w:t>ПАЛАТА</w:t>
      </w:r>
    </w:p>
    <w:p w:rsidR="00520342" w:rsidRPr="003E5941" w:rsidRDefault="00520342" w:rsidP="00E124DE">
      <w:pPr>
        <w:spacing w:after="0"/>
        <w:ind w:firstLine="539"/>
        <w:jc w:val="center"/>
        <w:rPr>
          <w:rFonts w:ascii="Arial" w:hAnsi="Arial" w:cs="Arial"/>
          <w:b/>
          <w:bCs/>
          <w:caps/>
          <w:sz w:val="32"/>
          <w:szCs w:val="32"/>
        </w:rPr>
      </w:pPr>
      <w:r w:rsidRPr="003E5941">
        <w:rPr>
          <w:rFonts w:ascii="Arial" w:hAnsi="Arial" w:cs="Arial"/>
          <w:b/>
          <w:bCs/>
          <w:caps/>
          <w:sz w:val="32"/>
          <w:szCs w:val="32"/>
        </w:rPr>
        <w:t xml:space="preserve">Муниципального </w:t>
      </w:r>
      <w:r>
        <w:rPr>
          <w:rFonts w:ascii="Arial" w:hAnsi="Arial" w:cs="Arial"/>
          <w:b/>
          <w:bCs/>
          <w:caps/>
          <w:sz w:val="32"/>
          <w:szCs w:val="32"/>
        </w:rPr>
        <w:t>РАЙОНА</w:t>
      </w:r>
    </w:p>
    <w:p w:rsidR="00520342" w:rsidRDefault="00520342" w:rsidP="00E124DE">
      <w:pPr>
        <w:spacing w:after="0"/>
        <w:ind w:firstLine="539"/>
        <w:jc w:val="center"/>
        <w:rPr>
          <w:rFonts w:ascii="Arial" w:hAnsi="Arial" w:cs="Arial"/>
          <w:b/>
          <w:bCs/>
          <w:caps/>
          <w:sz w:val="32"/>
          <w:szCs w:val="32"/>
        </w:rPr>
      </w:pPr>
      <w:r w:rsidRPr="003E5941">
        <w:rPr>
          <w:rFonts w:ascii="Arial" w:hAnsi="Arial" w:cs="Arial"/>
          <w:b/>
          <w:bCs/>
          <w:caps/>
          <w:sz w:val="32"/>
          <w:szCs w:val="32"/>
        </w:rPr>
        <w:t>«Бабаюртовский район»</w:t>
      </w:r>
    </w:p>
    <w:p w:rsidR="00520342" w:rsidRPr="00827B1E" w:rsidRDefault="00520342" w:rsidP="00520342">
      <w:pPr>
        <w:rPr>
          <w:b/>
          <w:bCs/>
          <w:sz w:val="16"/>
        </w:rPr>
      </w:pPr>
      <w:r>
        <w:rPr>
          <w:b/>
          <w:bCs/>
          <w:caps/>
          <w:sz w:val="16"/>
        </w:rPr>
        <w:t>368060, РД</w:t>
      </w:r>
      <w:r>
        <w:rPr>
          <w:b/>
          <w:bCs/>
          <w:sz w:val="16"/>
        </w:rPr>
        <w:t xml:space="preserve">, с. Бабаюрт, ул. Ленина 29                                   факс. 8(87247) 2-10-24. тел. 2-10-24, 2-10-92 </w:t>
      </w:r>
      <w:proofErr w:type="spellStart"/>
      <w:r>
        <w:rPr>
          <w:b/>
          <w:bCs/>
          <w:sz w:val="16"/>
        </w:rPr>
        <w:t>эл</w:t>
      </w:r>
      <w:proofErr w:type="spellEnd"/>
      <w:r>
        <w:rPr>
          <w:b/>
          <w:bCs/>
          <w:sz w:val="16"/>
        </w:rPr>
        <w:t>. адрес: 123_babos@</w:t>
      </w:r>
      <w:r>
        <w:rPr>
          <w:b/>
          <w:bCs/>
          <w:sz w:val="16"/>
          <w:lang w:val="en-US"/>
        </w:rPr>
        <w:t>mail</w:t>
      </w:r>
      <w:r>
        <w:rPr>
          <w:b/>
          <w:bCs/>
          <w:sz w:val="16"/>
        </w:rPr>
        <w:t>.</w:t>
      </w:r>
      <w:proofErr w:type="spellStart"/>
      <w:r>
        <w:rPr>
          <w:b/>
          <w:bCs/>
          <w:sz w:val="16"/>
          <w:lang w:val="en-US"/>
        </w:rPr>
        <w:t>ru</w:t>
      </w:r>
      <w:proofErr w:type="spellEnd"/>
    </w:p>
    <w:p w:rsidR="00520342" w:rsidRPr="00520342" w:rsidRDefault="00FA6837" w:rsidP="00520342">
      <w:pPr>
        <w:ind w:firstLine="540"/>
        <w:rPr>
          <w:rFonts w:ascii="Arial" w:hAnsi="Arial" w:cs="Arial"/>
          <w:b/>
          <w:bCs/>
          <w:caps/>
        </w:rPr>
      </w:pPr>
      <w:r w:rsidRPr="00FA6837">
        <w:pict>
          <v:line id="_x0000_s1026" style="position:absolute;left:0;text-align:left;z-index:251660288" from="0,6.8pt" to="468pt,6.8pt" strokeweight="4.5pt">
            <v:stroke linestyle="thickThin"/>
          </v:line>
        </w:pict>
      </w:r>
    </w:p>
    <w:p w:rsidR="00520342" w:rsidRDefault="00520342" w:rsidP="00520342">
      <w:pPr>
        <w:spacing w:after="0"/>
        <w:ind w:firstLine="539"/>
        <w:jc w:val="right"/>
        <w:rPr>
          <w:b/>
        </w:rPr>
      </w:pPr>
      <w:r>
        <w:rPr>
          <w:b/>
        </w:rPr>
        <w:t xml:space="preserve">                                                                         Утверждено</w:t>
      </w:r>
    </w:p>
    <w:p w:rsidR="00520342" w:rsidRDefault="00520342" w:rsidP="00520342">
      <w:pPr>
        <w:spacing w:after="0"/>
        <w:ind w:firstLine="539"/>
        <w:jc w:val="right"/>
        <w:rPr>
          <w:b/>
        </w:rPr>
      </w:pPr>
      <w:r>
        <w:rPr>
          <w:b/>
        </w:rPr>
        <w:tab/>
      </w:r>
      <w:r>
        <w:rPr>
          <w:b/>
        </w:rPr>
        <w:tab/>
      </w:r>
      <w:r>
        <w:rPr>
          <w:b/>
        </w:rPr>
        <w:tab/>
      </w:r>
      <w:r>
        <w:rPr>
          <w:b/>
        </w:rPr>
        <w:tab/>
      </w:r>
      <w:r>
        <w:rPr>
          <w:b/>
        </w:rPr>
        <w:tab/>
      </w:r>
      <w:r>
        <w:rPr>
          <w:b/>
        </w:rPr>
        <w:tab/>
      </w:r>
      <w:r>
        <w:rPr>
          <w:b/>
        </w:rPr>
        <w:tab/>
        <w:t xml:space="preserve">Решением Собрания депутатов </w:t>
      </w:r>
    </w:p>
    <w:p w:rsidR="00520342" w:rsidRDefault="00520342" w:rsidP="00520342">
      <w:pPr>
        <w:spacing w:after="0"/>
        <w:ind w:firstLine="539"/>
        <w:jc w:val="right"/>
        <w:rPr>
          <w:b/>
        </w:rPr>
      </w:pPr>
      <w:r>
        <w:rPr>
          <w:b/>
        </w:rPr>
        <w:tab/>
      </w:r>
      <w:r>
        <w:rPr>
          <w:b/>
        </w:rPr>
        <w:tab/>
      </w:r>
      <w:r>
        <w:rPr>
          <w:b/>
        </w:rPr>
        <w:tab/>
      </w:r>
      <w:r>
        <w:rPr>
          <w:b/>
        </w:rPr>
        <w:tab/>
      </w:r>
      <w:r>
        <w:rPr>
          <w:b/>
        </w:rPr>
        <w:tab/>
      </w:r>
      <w:r>
        <w:rPr>
          <w:b/>
        </w:rPr>
        <w:tab/>
      </w:r>
      <w:r>
        <w:rPr>
          <w:b/>
        </w:rPr>
        <w:tab/>
        <w:t>от 09 октября 2014года № 358–5РС</w:t>
      </w:r>
    </w:p>
    <w:p w:rsidR="00520342" w:rsidRDefault="00520342" w:rsidP="00520342">
      <w:pPr>
        <w:ind w:firstLine="540"/>
        <w:rPr>
          <w:b/>
        </w:rPr>
      </w:pPr>
      <w:r>
        <w:rPr>
          <w:b/>
        </w:rPr>
        <w:t xml:space="preserve">               </w:t>
      </w:r>
    </w:p>
    <w:p w:rsidR="00520342" w:rsidRDefault="00520342" w:rsidP="00520342">
      <w:pPr>
        <w:ind w:firstLine="540"/>
        <w:rPr>
          <w:b/>
        </w:rPr>
      </w:pPr>
    </w:p>
    <w:p w:rsidR="00520342" w:rsidRDefault="00520342" w:rsidP="00520342">
      <w:pPr>
        <w:ind w:firstLine="540"/>
        <w:rPr>
          <w:b/>
        </w:rPr>
      </w:pPr>
    </w:p>
    <w:p w:rsidR="00520342" w:rsidRDefault="00520342" w:rsidP="00520342">
      <w:pPr>
        <w:ind w:firstLine="540"/>
        <w:rPr>
          <w:b/>
        </w:rPr>
      </w:pPr>
    </w:p>
    <w:p w:rsidR="00520342" w:rsidRDefault="00FA6837" w:rsidP="00520342">
      <w:pPr>
        <w:ind w:firstLine="540"/>
        <w:jc w:val="center"/>
        <w:rPr>
          <w:b/>
        </w:rPr>
      </w:pPr>
      <w:r w:rsidRPr="00FA6837">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2.9pt;height:51.8pt">
            <v:shadow color="#868686"/>
            <v:textpath style="font-family:&quot;Arial&quot;;font-size:44pt;font-weight:bold;v-text-kern:t" trim="t" fitpath="t" string="ПОЛОЖЕНИЕ"/>
          </v:shape>
        </w:pict>
      </w:r>
    </w:p>
    <w:p w:rsidR="00520342" w:rsidRDefault="00520342" w:rsidP="00520342">
      <w:pPr>
        <w:ind w:firstLine="540"/>
        <w:jc w:val="center"/>
        <w:rPr>
          <w:b/>
        </w:rPr>
      </w:pPr>
    </w:p>
    <w:p w:rsidR="00520342" w:rsidRDefault="00520342" w:rsidP="00520342">
      <w:pPr>
        <w:ind w:firstLine="540"/>
        <w:rPr>
          <w:b/>
        </w:rPr>
      </w:pPr>
    </w:p>
    <w:p w:rsidR="00520342" w:rsidRDefault="00520342" w:rsidP="00520342">
      <w:pPr>
        <w:ind w:firstLine="540"/>
        <w:jc w:val="center"/>
        <w:rPr>
          <w:b/>
        </w:rPr>
      </w:pPr>
    </w:p>
    <w:p w:rsidR="00520342" w:rsidRPr="00520342" w:rsidRDefault="00520342" w:rsidP="00E124DE">
      <w:pPr>
        <w:pStyle w:val="a8"/>
        <w:jc w:val="center"/>
        <w:rPr>
          <w:rStyle w:val="ab"/>
          <w:sz w:val="56"/>
          <w:szCs w:val="56"/>
        </w:rPr>
      </w:pPr>
      <w:r>
        <w:rPr>
          <w:rStyle w:val="ab"/>
          <w:sz w:val="56"/>
          <w:szCs w:val="56"/>
        </w:rPr>
        <w:t>о</w:t>
      </w:r>
      <w:r w:rsidRPr="00520342">
        <w:rPr>
          <w:rStyle w:val="ab"/>
          <w:sz w:val="56"/>
          <w:szCs w:val="56"/>
        </w:rPr>
        <w:t>б ОБЩЕСТВЕННОЙ ПАЛАТЕ</w:t>
      </w:r>
    </w:p>
    <w:p w:rsidR="00520342" w:rsidRPr="00E124DE" w:rsidRDefault="00E124DE" w:rsidP="00E124DE">
      <w:pPr>
        <w:pStyle w:val="a8"/>
        <w:jc w:val="center"/>
        <w:rPr>
          <w:b/>
          <w:bCs/>
          <w:sz w:val="56"/>
          <w:szCs w:val="56"/>
        </w:rPr>
      </w:pPr>
      <w:r>
        <w:rPr>
          <w:rStyle w:val="ab"/>
          <w:sz w:val="56"/>
          <w:szCs w:val="56"/>
        </w:rPr>
        <w:t>МУНИЦИПАЛЬНОГО РАЙОНА</w:t>
      </w:r>
    </w:p>
    <w:p w:rsidR="00520342" w:rsidRDefault="00FA6837" w:rsidP="00E124DE">
      <w:pPr>
        <w:ind w:firstLine="540"/>
        <w:jc w:val="center"/>
        <w:rPr>
          <w:b/>
        </w:rPr>
      </w:pPr>
      <w:r w:rsidRPr="00FA6837">
        <w:rPr>
          <w:b/>
        </w:rPr>
        <w:pict>
          <v:shape id="_x0000_i1026" type="#_x0000_t136" style="width:389.45pt;height:38.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size:32pt;font-weight:bold;v-text-kern:t" trim="t" fitpath="t" string="&quot;Бабаюртовский район&quot;"/>
          </v:shape>
        </w:pict>
      </w:r>
    </w:p>
    <w:p w:rsidR="00520342" w:rsidRDefault="00520342" w:rsidP="00520342">
      <w:pPr>
        <w:ind w:firstLine="540"/>
        <w:rPr>
          <w:b/>
        </w:rPr>
      </w:pPr>
    </w:p>
    <w:p w:rsidR="00520342" w:rsidRDefault="00520342" w:rsidP="00520342">
      <w:pPr>
        <w:ind w:firstLine="540"/>
        <w:rPr>
          <w:b/>
        </w:rPr>
      </w:pPr>
    </w:p>
    <w:p w:rsidR="00520342" w:rsidRDefault="00520342" w:rsidP="00520342">
      <w:pPr>
        <w:ind w:firstLine="540"/>
        <w:rPr>
          <w:b/>
        </w:rPr>
      </w:pPr>
    </w:p>
    <w:p w:rsidR="00E124DE" w:rsidRDefault="00E124DE" w:rsidP="00520342">
      <w:pPr>
        <w:ind w:firstLine="540"/>
        <w:rPr>
          <w:b/>
        </w:rPr>
      </w:pPr>
    </w:p>
    <w:p w:rsidR="00520342" w:rsidRDefault="00520342" w:rsidP="00520342">
      <w:pPr>
        <w:ind w:firstLine="540"/>
        <w:rPr>
          <w:b/>
        </w:rPr>
      </w:pPr>
    </w:p>
    <w:p w:rsidR="00E124DE" w:rsidRDefault="00E124DE" w:rsidP="00520342">
      <w:pPr>
        <w:ind w:firstLine="540"/>
        <w:rPr>
          <w:b/>
        </w:rPr>
      </w:pPr>
    </w:p>
    <w:p w:rsidR="00520342" w:rsidRDefault="00520342" w:rsidP="00520342">
      <w:pPr>
        <w:rPr>
          <w:b/>
        </w:rPr>
      </w:pPr>
    </w:p>
    <w:p w:rsidR="00520342" w:rsidRDefault="00520342" w:rsidP="00520342">
      <w:pPr>
        <w:ind w:firstLine="540"/>
        <w:jc w:val="center"/>
        <w:rPr>
          <w:b/>
        </w:rPr>
      </w:pPr>
      <w:r>
        <w:rPr>
          <w:b/>
        </w:rPr>
        <w:t>с. Бабаюрт</w:t>
      </w:r>
    </w:p>
    <w:p w:rsidR="00520342" w:rsidRPr="00520342" w:rsidRDefault="00520342" w:rsidP="00520342">
      <w:pPr>
        <w:ind w:firstLine="540"/>
        <w:jc w:val="center"/>
        <w:rPr>
          <w:b/>
        </w:rPr>
      </w:pPr>
      <w:r>
        <w:rPr>
          <w:b/>
        </w:rPr>
        <w:t>2014</w:t>
      </w:r>
    </w:p>
    <w:p w:rsidR="00394EC5" w:rsidRDefault="00394EC5" w:rsidP="00394EC5">
      <w:pPr>
        <w:tabs>
          <w:tab w:val="left" w:pos="-142"/>
        </w:tabs>
        <w:spacing w:after="0"/>
        <w:ind w:left="5103"/>
        <w:rPr>
          <w:rFonts w:ascii="Times New Roman" w:hAnsi="Times New Roman" w:cs="Times New Roman"/>
          <w:sz w:val="24"/>
          <w:szCs w:val="24"/>
        </w:rPr>
      </w:pPr>
      <w:r>
        <w:rPr>
          <w:rFonts w:ascii="Times New Roman" w:hAnsi="Times New Roman" w:cs="Times New Roman"/>
          <w:sz w:val="24"/>
          <w:szCs w:val="24"/>
        </w:rPr>
        <w:lastRenderedPageBreak/>
        <w:t xml:space="preserve">Принято </w:t>
      </w:r>
      <w:r w:rsidR="00295CA8">
        <w:rPr>
          <w:rFonts w:ascii="Times New Roman" w:hAnsi="Times New Roman" w:cs="Times New Roman"/>
          <w:sz w:val="24"/>
          <w:szCs w:val="24"/>
        </w:rPr>
        <w:t>Решением</w:t>
      </w:r>
      <w:r w:rsidR="00D40E22">
        <w:rPr>
          <w:rFonts w:ascii="Times New Roman" w:hAnsi="Times New Roman" w:cs="Times New Roman"/>
          <w:sz w:val="24"/>
          <w:szCs w:val="24"/>
        </w:rPr>
        <w:t xml:space="preserve"> сессии депутатов </w:t>
      </w:r>
      <w:r w:rsidR="0051624A">
        <w:rPr>
          <w:rFonts w:ascii="Times New Roman" w:hAnsi="Times New Roman" w:cs="Times New Roman"/>
          <w:sz w:val="24"/>
          <w:szCs w:val="24"/>
        </w:rPr>
        <w:t>районного</w:t>
      </w:r>
      <w:r w:rsidR="00D40E22">
        <w:rPr>
          <w:rFonts w:ascii="Times New Roman" w:hAnsi="Times New Roman" w:cs="Times New Roman"/>
          <w:sz w:val="24"/>
          <w:szCs w:val="24"/>
        </w:rPr>
        <w:t xml:space="preserve"> собрания, МР «Бабаюртовский район».</w:t>
      </w:r>
    </w:p>
    <w:p w:rsidR="00394EC5" w:rsidRPr="00520342" w:rsidRDefault="00394EC5" w:rsidP="00464BCE">
      <w:pPr>
        <w:tabs>
          <w:tab w:val="left" w:pos="-142"/>
        </w:tabs>
        <w:spacing w:after="0"/>
        <w:ind w:left="5103"/>
        <w:rPr>
          <w:rStyle w:val="a7"/>
        </w:rPr>
      </w:pPr>
      <w:r>
        <w:rPr>
          <w:rFonts w:ascii="Times New Roman" w:hAnsi="Times New Roman" w:cs="Times New Roman"/>
          <w:sz w:val="24"/>
          <w:szCs w:val="24"/>
        </w:rPr>
        <w:t>«</w:t>
      </w:r>
      <w:r w:rsidR="00295CA8">
        <w:rPr>
          <w:rFonts w:ascii="Times New Roman" w:hAnsi="Times New Roman" w:cs="Times New Roman"/>
          <w:b/>
          <w:sz w:val="24"/>
          <w:szCs w:val="24"/>
          <w:u w:val="single"/>
        </w:rPr>
        <w:t>09</w:t>
      </w:r>
      <w:r w:rsidR="00295CA8">
        <w:rPr>
          <w:rFonts w:ascii="Times New Roman" w:hAnsi="Times New Roman" w:cs="Times New Roman"/>
          <w:sz w:val="24"/>
          <w:szCs w:val="24"/>
        </w:rPr>
        <w:t xml:space="preserve">» </w:t>
      </w:r>
      <w:r w:rsidR="00295CA8">
        <w:rPr>
          <w:rFonts w:ascii="Times New Roman" w:hAnsi="Times New Roman" w:cs="Times New Roman"/>
          <w:b/>
          <w:sz w:val="24"/>
          <w:szCs w:val="24"/>
          <w:u w:val="single"/>
        </w:rPr>
        <w:t>октября</w:t>
      </w:r>
      <w:r w:rsidR="00295CA8">
        <w:rPr>
          <w:rFonts w:ascii="Times New Roman" w:hAnsi="Times New Roman" w:cs="Times New Roman"/>
          <w:sz w:val="24"/>
          <w:szCs w:val="24"/>
        </w:rPr>
        <w:t xml:space="preserve"> 20</w:t>
      </w:r>
      <w:r w:rsidR="00295CA8" w:rsidRPr="00295CA8">
        <w:rPr>
          <w:rFonts w:ascii="Times New Roman" w:hAnsi="Times New Roman" w:cs="Times New Roman"/>
          <w:b/>
          <w:sz w:val="24"/>
          <w:szCs w:val="24"/>
          <w:u w:val="single"/>
        </w:rPr>
        <w:t>14</w:t>
      </w:r>
      <w:r w:rsidR="00295CA8">
        <w:rPr>
          <w:rFonts w:ascii="Times New Roman" w:hAnsi="Times New Roman" w:cs="Times New Roman"/>
          <w:sz w:val="24"/>
          <w:szCs w:val="24"/>
        </w:rPr>
        <w:t xml:space="preserve">г. № </w:t>
      </w:r>
      <w:r w:rsidR="00295CA8">
        <w:rPr>
          <w:rFonts w:ascii="Times New Roman" w:hAnsi="Times New Roman" w:cs="Times New Roman"/>
          <w:b/>
          <w:sz w:val="24"/>
          <w:szCs w:val="24"/>
          <w:u w:val="single"/>
        </w:rPr>
        <w:t xml:space="preserve"> 358-5РС</w:t>
      </w:r>
      <w:proofErr w:type="gramStart"/>
      <w:r w:rsidR="00295CA8">
        <w:rPr>
          <w:rFonts w:ascii="Times New Roman" w:hAnsi="Times New Roman" w:cs="Times New Roman"/>
          <w:b/>
          <w:sz w:val="24"/>
          <w:szCs w:val="24"/>
          <w:u w:val="single"/>
        </w:rPr>
        <w:t xml:space="preserve"> .</w:t>
      </w:r>
      <w:proofErr w:type="gramEnd"/>
    </w:p>
    <w:p w:rsidR="00394EC5" w:rsidRDefault="00394EC5" w:rsidP="00394EC5">
      <w:pPr>
        <w:tabs>
          <w:tab w:val="left" w:pos="-142"/>
        </w:tabs>
        <w:spacing w:after="0"/>
        <w:ind w:left="5387"/>
        <w:rPr>
          <w:rFonts w:ascii="Times New Roman" w:hAnsi="Times New Roman" w:cs="Times New Roman"/>
          <w:sz w:val="24"/>
          <w:szCs w:val="24"/>
        </w:rPr>
      </w:pPr>
    </w:p>
    <w:p w:rsidR="00394EC5" w:rsidRDefault="00D40E22" w:rsidP="00394EC5">
      <w:pPr>
        <w:tabs>
          <w:tab w:val="left" w:pos="-142"/>
        </w:tabs>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Л О Ж Е Н И Е</w:t>
      </w:r>
    </w:p>
    <w:p w:rsidR="00D40E22" w:rsidRDefault="00D40E22" w:rsidP="00394EC5">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rPr>
        <w:t>«Об Общественной палате муниципального района</w:t>
      </w:r>
      <w:r w:rsidR="00394EC5">
        <w:rPr>
          <w:rFonts w:ascii="Times New Roman" w:hAnsi="Times New Roman" w:cs="Times New Roman"/>
          <w:b/>
          <w:sz w:val="28"/>
          <w:szCs w:val="28"/>
        </w:rPr>
        <w:t xml:space="preserve"> </w:t>
      </w:r>
    </w:p>
    <w:p w:rsidR="00394EC5" w:rsidRDefault="00394EC5" w:rsidP="00394EC5">
      <w:pPr>
        <w:tabs>
          <w:tab w:val="left" w:pos="-142"/>
        </w:tabs>
        <w:spacing w:after="0"/>
        <w:jc w:val="center"/>
        <w:rPr>
          <w:rFonts w:ascii="Times New Roman" w:hAnsi="Times New Roman" w:cs="Times New Roman"/>
          <w:b/>
          <w:sz w:val="28"/>
          <w:szCs w:val="28"/>
        </w:rPr>
      </w:pPr>
      <w:r>
        <w:rPr>
          <w:rFonts w:ascii="Times New Roman" w:hAnsi="Times New Roman" w:cs="Times New Roman"/>
          <w:b/>
          <w:sz w:val="28"/>
          <w:szCs w:val="28"/>
        </w:rPr>
        <w:t>«Бабаюртовский район»</w:t>
      </w:r>
    </w:p>
    <w:p w:rsidR="00394EC5" w:rsidRDefault="00D40E22" w:rsidP="00394EC5">
      <w:pPr>
        <w:tabs>
          <w:tab w:val="left" w:pos="-142"/>
        </w:tabs>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1. </w:t>
      </w:r>
      <w:r w:rsidR="00394EC5">
        <w:rPr>
          <w:rFonts w:ascii="Times New Roman" w:hAnsi="Times New Roman" w:cs="Times New Roman"/>
          <w:b/>
          <w:sz w:val="24"/>
          <w:szCs w:val="24"/>
        </w:rPr>
        <w:t>Общие положения</w:t>
      </w:r>
    </w:p>
    <w:p w:rsidR="00394EC5" w:rsidRDefault="00D40E22"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2"/>
          <w:sz w:val="24"/>
          <w:szCs w:val="24"/>
          <w:bdr w:val="none" w:sz="0" w:space="0" w:color="auto" w:frame="1"/>
          <w:lang w:eastAsia="ru-RU"/>
        </w:rPr>
        <w:t>1. Общественная</w:t>
      </w:r>
      <w:r w:rsidR="00394EC5">
        <w:rPr>
          <w:rFonts w:ascii="Times New Roman" w:eastAsia="Times New Roman" w:hAnsi="Times New Roman" w:cs="Times New Roman"/>
          <w:spacing w:val="2"/>
          <w:sz w:val="24"/>
          <w:szCs w:val="24"/>
          <w:bdr w:val="none" w:sz="0" w:space="0" w:color="auto" w:frame="1"/>
          <w:lang w:eastAsia="ru-RU"/>
        </w:rPr>
        <w:t xml:space="preserve"> палат</w:t>
      </w:r>
      <w:r>
        <w:rPr>
          <w:rFonts w:ascii="Times New Roman" w:eastAsia="Times New Roman" w:hAnsi="Times New Roman" w:cs="Times New Roman"/>
          <w:spacing w:val="2"/>
          <w:sz w:val="24"/>
          <w:szCs w:val="24"/>
          <w:bdr w:val="none" w:sz="0" w:space="0" w:color="auto" w:frame="1"/>
          <w:lang w:eastAsia="ru-RU"/>
        </w:rPr>
        <w:t>а</w:t>
      </w:r>
      <w:r w:rsidR="00394EC5">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муниципального района</w:t>
      </w:r>
      <w:r w:rsidR="00394EC5">
        <w:rPr>
          <w:rFonts w:ascii="Times New Roman" w:eastAsia="Times New Roman" w:hAnsi="Times New Roman" w:cs="Times New Roman"/>
          <w:spacing w:val="2"/>
          <w:sz w:val="24"/>
          <w:szCs w:val="24"/>
          <w:lang w:eastAsia="ru-RU"/>
        </w:rPr>
        <w:t xml:space="preserve"> «</w:t>
      </w:r>
      <w:r w:rsidR="00394EC5">
        <w:rPr>
          <w:rFonts w:ascii="Times New Roman" w:eastAsia="Times New Roman" w:hAnsi="Times New Roman" w:cs="Times New Roman"/>
          <w:spacing w:val="-1"/>
          <w:sz w:val="24"/>
          <w:szCs w:val="24"/>
          <w:bdr w:val="none" w:sz="0" w:space="0" w:color="auto" w:frame="1"/>
          <w:lang w:eastAsia="ru-RU"/>
        </w:rPr>
        <w:t>Бабаюртовский район» (далее – ОП МР) осуществл</w:t>
      </w:r>
      <w:r>
        <w:rPr>
          <w:rFonts w:ascii="Times New Roman" w:eastAsia="Times New Roman" w:hAnsi="Times New Roman" w:cs="Times New Roman"/>
          <w:spacing w:val="-1"/>
          <w:sz w:val="24"/>
          <w:szCs w:val="24"/>
          <w:bdr w:val="none" w:sz="0" w:space="0" w:color="auto" w:frame="1"/>
          <w:lang w:eastAsia="ru-RU"/>
        </w:rPr>
        <w:t>яет обсуждение круга общественно значимых проблем и вносит предложения по их решению в органы местного самоуправления муниципального района.</w:t>
      </w:r>
    </w:p>
    <w:p w:rsidR="00D40E22" w:rsidRDefault="00D40E22"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2. ОП МР действует на непостоянной основе и не является органом местного самоуправления.</w:t>
      </w:r>
    </w:p>
    <w:p w:rsidR="0051624A" w:rsidRDefault="00D40E22"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3. ОП МР собирается на свои заседания, как правило, один раз в три месяца по письменному предложению главы муниципального района, или письменному предложению группы депутатов ра</w:t>
      </w:r>
      <w:r w:rsidR="0051624A">
        <w:rPr>
          <w:rFonts w:ascii="Times New Roman" w:eastAsia="Times New Roman" w:hAnsi="Times New Roman" w:cs="Times New Roman"/>
          <w:spacing w:val="-1"/>
          <w:sz w:val="24"/>
          <w:szCs w:val="24"/>
          <w:bdr w:val="none" w:sz="0" w:space="0" w:color="auto" w:frame="1"/>
          <w:lang w:eastAsia="ru-RU"/>
        </w:rPr>
        <w:t>й</w:t>
      </w:r>
      <w:r>
        <w:rPr>
          <w:rFonts w:ascii="Times New Roman" w:eastAsia="Times New Roman" w:hAnsi="Times New Roman" w:cs="Times New Roman"/>
          <w:spacing w:val="-1"/>
          <w:sz w:val="24"/>
          <w:szCs w:val="24"/>
          <w:bdr w:val="none" w:sz="0" w:space="0" w:color="auto" w:frame="1"/>
          <w:lang w:eastAsia="ru-RU"/>
        </w:rPr>
        <w:t>он</w:t>
      </w:r>
      <w:r w:rsidR="0051624A">
        <w:rPr>
          <w:rFonts w:ascii="Times New Roman" w:eastAsia="Times New Roman" w:hAnsi="Times New Roman" w:cs="Times New Roman"/>
          <w:spacing w:val="-1"/>
          <w:sz w:val="24"/>
          <w:szCs w:val="24"/>
          <w:bdr w:val="none" w:sz="0" w:space="0" w:color="auto" w:frame="1"/>
          <w:lang w:eastAsia="ru-RU"/>
        </w:rPr>
        <w:t>н</w:t>
      </w:r>
      <w:r>
        <w:rPr>
          <w:rFonts w:ascii="Times New Roman" w:eastAsia="Times New Roman" w:hAnsi="Times New Roman" w:cs="Times New Roman"/>
          <w:spacing w:val="-1"/>
          <w:sz w:val="24"/>
          <w:szCs w:val="24"/>
          <w:bdr w:val="none" w:sz="0" w:space="0" w:color="auto" w:frame="1"/>
          <w:lang w:eastAsia="ru-RU"/>
        </w:rPr>
        <w:t>ого со</w:t>
      </w:r>
      <w:r w:rsidR="0051624A">
        <w:rPr>
          <w:rFonts w:ascii="Times New Roman" w:eastAsia="Times New Roman" w:hAnsi="Times New Roman" w:cs="Times New Roman"/>
          <w:spacing w:val="-1"/>
          <w:sz w:val="24"/>
          <w:szCs w:val="24"/>
          <w:bdr w:val="none" w:sz="0" w:space="0" w:color="auto" w:frame="1"/>
          <w:lang w:eastAsia="ru-RU"/>
        </w:rPr>
        <w:t>брания, численностью не менее половины от установленного числа депутатов районного собрания, или по письменному предложению председателя ОП МР, или по письменному предложению не менее одной трети членов от установленной численности ОП МР в порядке, предусмотренном Регламентом ОП МР.</w:t>
      </w:r>
    </w:p>
    <w:p w:rsidR="0051624A" w:rsidRDefault="0051624A"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4. Деятельность ОП МР осуществляется в соответствии с Конституцией Российской Федерации, законодательством Российской Федерации, законодательством Республики Дагестан, Уставом муниципального района, муниципальными правовыми актами муниципального района, настоящим Положением, Регламентом ОП МР.</w:t>
      </w:r>
    </w:p>
    <w:p w:rsidR="000E0D88" w:rsidRDefault="0051624A"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5. Регламентом ОП МР устанавливаются </w:t>
      </w:r>
      <w:r w:rsidR="000E0D88">
        <w:rPr>
          <w:rFonts w:ascii="Times New Roman" w:eastAsia="Times New Roman" w:hAnsi="Times New Roman" w:cs="Times New Roman"/>
          <w:spacing w:val="-1"/>
          <w:sz w:val="24"/>
          <w:szCs w:val="24"/>
          <w:bdr w:val="none" w:sz="0" w:space="0" w:color="auto" w:frame="1"/>
          <w:lang w:eastAsia="ru-RU"/>
        </w:rPr>
        <w:t>вопросы внутренней организации и порядка деятельности ОП МР.</w:t>
      </w:r>
    </w:p>
    <w:p w:rsidR="000E0D88" w:rsidRDefault="000E0D88"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6. Регламент ОП МР, а также дополнения и изменения к нему принимаются большинством от установленного числа членов ОП МР.</w:t>
      </w:r>
    </w:p>
    <w:p w:rsidR="000E0D88" w:rsidRPr="000E0D88" w:rsidRDefault="000E0D88"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Статья 2. Цели деятельности Общественной палаты</w:t>
      </w:r>
    </w:p>
    <w:p w:rsidR="000E0D88" w:rsidRDefault="000E0D88" w:rsidP="00394EC5">
      <w:pPr>
        <w:tabs>
          <w:tab w:val="left" w:pos="-142"/>
        </w:tabs>
        <w:spacing w:after="0"/>
        <w:ind w:firstLine="567"/>
        <w:jc w:val="both"/>
        <w:rPr>
          <w:rFonts w:ascii="Times New Roman" w:eastAsia="Times New Roman" w:hAnsi="Times New Roman" w:cs="Times New Roman"/>
          <w:b/>
          <w:i/>
          <w:spacing w:val="-1"/>
          <w:sz w:val="24"/>
          <w:szCs w:val="24"/>
          <w:bdr w:val="none" w:sz="0" w:space="0" w:color="auto" w:frame="1"/>
          <w:lang w:eastAsia="ru-RU"/>
        </w:rPr>
      </w:pPr>
      <w:r>
        <w:rPr>
          <w:rFonts w:ascii="Times New Roman" w:eastAsia="Times New Roman" w:hAnsi="Times New Roman" w:cs="Times New Roman"/>
          <w:b/>
          <w:i/>
          <w:spacing w:val="-1"/>
          <w:sz w:val="24"/>
          <w:szCs w:val="24"/>
          <w:bdr w:val="none" w:sz="0" w:space="0" w:color="auto" w:frame="1"/>
          <w:lang w:eastAsia="ru-RU"/>
        </w:rPr>
        <w:t>Целями деятельности Общественной палаты являются:</w:t>
      </w:r>
    </w:p>
    <w:p w:rsidR="000E0D88" w:rsidRDefault="000E0D88"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обеспечение взаимодействия между органами местного самоуправления муниципального района, общественными и религиозными объединениями, населением муниципального района;</w:t>
      </w:r>
    </w:p>
    <w:p w:rsidR="000E0D88" w:rsidRDefault="000E0D88"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достижение общественного согласия при решении важнейших социально-экономических, экологических и иных вопросов местного значения;</w:t>
      </w:r>
    </w:p>
    <w:p w:rsidR="000E0D88" w:rsidRDefault="000E0D88"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поддержка устойчивого социально-экономического развития муниципального района.</w:t>
      </w:r>
    </w:p>
    <w:p w:rsidR="000E0D88" w:rsidRDefault="000E0D88" w:rsidP="00394EC5">
      <w:pPr>
        <w:tabs>
          <w:tab w:val="left" w:pos="-142"/>
        </w:tabs>
        <w:spacing w:after="0"/>
        <w:ind w:firstLine="567"/>
        <w:jc w:val="both"/>
        <w:rPr>
          <w:rFonts w:ascii="Times New Roman" w:eastAsia="Times New Roman" w:hAnsi="Times New Roman" w:cs="Times New Roman"/>
          <w:b/>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Статья 3. Задачи Общественной палаты</w:t>
      </w:r>
    </w:p>
    <w:p w:rsidR="000E0D88" w:rsidRDefault="000E0D88"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b/>
          <w:i/>
          <w:spacing w:val="-1"/>
          <w:sz w:val="24"/>
          <w:szCs w:val="24"/>
          <w:bdr w:val="none" w:sz="0" w:space="0" w:color="auto" w:frame="1"/>
          <w:lang w:eastAsia="ru-RU"/>
        </w:rPr>
        <w:t>Задачами Общественной палаты являются:</w:t>
      </w:r>
      <w:r>
        <w:rPr>
          <w:rFonts w:ascii="Times New Roman" w:eastAsia="Times New Roman" w:hAnsi="Times New Roman" w:cs="Times New Roman"/>
          <w:spacing w:val="-1"/>
          <w:sz w:val="24"/>
          <w:szCs w:val="24"/>
          <w:bdr w:val="none" w:sz="0" w:space="0" w:color="auto" w:frame="1"/>
          <w:lang w:eastAsia="ru-RU"/>
        </w:rPr>
        <w:t xml:space="preserve"> </w:t>
      </w:r>
    </w:p>
    <w:p w:rsidR="00DA0926" w:rsidRDefault="00DA0926"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привлечение населения муниципального района к решению важнейших социальных и экономических вопросов местного значения;</w:t>
      </w:r>
    </w:p>
    <w:p w:rsidR="00DA0926" w:rsidRDefault="00DA0926"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проведение общественной экспертизы проектов нормативных правовых актов муниципального района;</w:t>
      </w:r>
    </w:p>
    <w:p w:rsidR="00DA0926" w:rsidRDefault="00DA0926"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 осуществление общественного </w:t>
      </w:r>
      <w:proofErr w:type="gramStart"/>
      <w:r>
        <w:rPr>
          <w:rFonts w:ascii="Times New Roman" w:eastAsia="Times New Roman" w:hAnsi="Times New Roman" w:cs="Times New Roman"/>
          <w:spacing w:val="-1"/>
          <w:sz w:val="24"/>
          <w:szCs w:val="24"/>
          <w:bdr w:val="none" w:sz="0" w:space="0" w:color="auto" w:frame="1"/>
          <w:lang w:eastAsia="ru-RU"/>
        </w:rPr>
        <w:t>контроля за</w:t>
      </w:r>
      <w:proofErr w:type="gramEnd"/>
      <w:r>
        <w:rPr>
          <w:rFonts w:ascii="Times New Roman" w:eastAsia="Times New Roman" w:hAnsi="Times New Roman" w:cs="Times New Roman"/>
          <w:spacing w:val="-1"/>
          <w:sz w:val="24"/>
          <w:szCs w:val="24"/>
          <w:bdr w:val="none" w:sz="0" w:space="0" w:color="auto" w:frame="1"/>
          <w:lang w:eastAsia="ru-RU"/>
        </w:rPr>
        <w:t xml:space="preserve"> деятельностью органов </w:t>
      </w:r>
      <w:r w:rsidR="000E0D88">
        <w:rPr>
          <w:rFonts w:ascii="Times New Roman" w:eastAsia="Times New Roman" w:hAnsi="Times New Roman" w:cs="Times New Roman"/>
          <w:spacing w:val="-1"/>
          <w:sz w:val="24"/>
          <w:szCs w:val="24"/>
          <w:bdr w:val="none" w:sz="0" w:space="0" w:color="auto" w:frame="1"/>
          <w:lang w:eastAsia="ru-RU"/>
        </w:rPr>
        <w:t xml:space="preserve"> </w:t>
      </w:r>
      <w:r>
        <w:rPr>
          <w:rFonts w:ascii="Times New Roman" w:eastAsia="Times New Roman" w:hAnsi="Times New Roman" w:cs="Times New Roman"/>
          <w:spacing w:val="-1"/>
          <w:sz w:val="24"/>
          <w:szCs w:val="24"/>
          <w:bdr w:val="none" w:sz="0" w:space="0" w:color="auto" w:frame="1"/>
          <w:lang w:eastAsia="ru-RU"/>
        </w:rPr>
        <w:t>местного самоуправления муниципального района;</w:t>
      </w:r>
    </w:p>
    <w:p w:rsidR="00DA0926" w:rsidRDefault="00DA0926"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lastRenderedPageBreak/>
        <w:t>- выработка рекомендаций органам местного самоуправления муниципального района, органам государственной власти района при решении ими важнейших социальных, политических и иных вопросов на территории муниципального района;</w:t>
      </w:r>
    </w:p>
    <w:p w:rsidR="00DA0926" w:rsidRDefault="00DA0926" w:rsidP="00394EC5">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внесение предложений органам местного самоуправления муниципального района, органам государственной власти района по вопросам социального обеспечения, экономического развития и иных сфер, затрагивающих интересы муниципального района.</w:t>
      </w:r>
    </w:p>
    <w:p w:rsidR="00255738" w:rsidRDefault="00DA0926" w:rsidP="00394EC5">
      <w:pPr>
        <w:tabs>
          <w:tab w:val="left" w:pos="-142"/>
        </w:tabs>
        <w:spacing w:after="0"/>
        <w:ind w:firstLine="567"/>
        <w:jc w:val="both"/>
        <w:rPr>
          <w:rFonts w:ascii="Times New Roman" w:eastAsia="Times New Roman" w:hAnsi="Times New Roman" w:cs="Times New Roman"/>
          <w:b/>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Статья 4. Состав и членство в Общественной палате</w:t>
      </w:r>
    </w:p>
    <w:p w:rsidR="00C16407" w:rsidRDefault="00C16407" w:rsidP="00C16407">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1. </w:t>
      </w:r>
      <w:r w:rsidR="00255738">
        <w:rPr>
          <w:rFonts w:ascii="Times New Roman" w:eastAsia="Times New Roman" w:hAnsi="Times New Roman" w:cs="Times New Roman"/>
          <w:spacing w:val="-1"/>
          <w:sz w:val="24"/>
          <w:szCs w:val="24"/>
          <w:bdr w:val="none" w:sz="0" w:space="0" w:color="auto" w:frame="1"/>
          <w:lang w:eastAsia="ru-RU"/>
        </w:rPr>
        <w:t xml:space="preserve">В Общественную палату </w:t>
      </w:r>
      <w:r>
        <w:rPr>
          <w:rFonts w:ascii="Times New Roman" w:eastAsia="Times New Roman" w:hAnsi="Times New Roman" w:cs="Times New Roman"/>
          <w:spacing w:val="-1"/>
          <w:sz w:val="24"/>
          <w:szCs w:val="24"/>
          <w:bdr w:val="none" w:sz="0" w:space="0" w:color="auto" w:frame="1"/>
          <w:lang w:eastAsia="ru-RU"/>
        </w:rPr>
        <w:t>могут,</w:t>
      </w:r>
      <w:r w:rsidR="00255738">
        <w:rPr>
          <w:rFonts w:ascii="Times New Roman" w:eastAsia="Times New Roman" w:hAnsi="Times New Roman" w:cs="Times New Roman"/>
          <w:spacing w:val="-1"/>
          <w:sz w:val="24"/>
          <w:szCs w:val="24"/>
          <w:bdr w:val="none" w:sz="0" w:space="0" w:color="auto" w:frame="1"/>
          <w:lang w:eastAsia="ru-RU"/>
        </w:rPr>
        <w:t xml:space="preserve"> входит граждане Российской Федерации, постоянно или преимущественно проживающие в муниципальной районе (в том числе представляющие общественные,</w:t>
      </w:r>
      <w:r w:rsidR="00DA0926" w:rsidRPr="00255738">
        <w:rPr>
          <w:rFonts w:ascii="Times New Roman" w:eastAsia="Times New Roman" w:hAnsi="Times New Roman" w:cs="Times New Roman"/>
          <w:spacing w:val="-1"/>
          <w:sz w:val="24"/>
          <w:szCs w:val="24"/>
          <w:bdr w:val="none" w:sz="0" w:space="0" w:color="auto" w:frame="1"/>
          <w:lang w:eastAsia="ru-RU"/>
        </w:rPr>
        <w:t xml:space="preserve"> </w:t>
      </w:r>
      <w:r>
        <w:rPr>
          <w:rFonts w:ascii="Times New Roman" w:eastAsia="Times New Roman" w:hAnsi="Times New Roman" w:cs="Times New Roman"/>
          <w:spacing w:val="-1"/>
          <w:sz w:val="24"/>
          <w:szCs w:val="24"/>
          <w:bdr w:val="none" w:sz="0" w:space="0" w:color="auto" w:frame="1"/>
          <w:lang w:eastAsia="ru-RU"/>
        </w:rPr>
        <w:t>религиозные, профессиональные, научные, творческие и иные объединения и союзы).</w:t>
      </w:r>
    </w:p>
    <w:p w:rsidR="00762E52" w:rsidRDefault="00C16407" w:rsidP="00C16407">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2. </w:t>
      </w:r>
      <w:r w:rsidRPr="00C16407">
        <w:rPr>
          <w:rFonts w:ascii="Times New Roman" w:eastAsia="Times New Roman" w:hAnsi="Times New Roman" w:cs="Times New Roman"/>
          <w:spacing w:val="-1"/>
          <w:sz w:val="24"/>
          <w:szCs w:val="24"/>
          <w:bdr w:val="none" w:sz="0" w:space="0" w:color="auto" w:frame="1"/>
          <w:lang w:eastAsia="ru-RU"/>
        </w:rPr>
        <w:t>ОП МР формируется в соответствии с настоящим Положением в количестве двадцати двух</w:t>
      </w:r>
      <w:r w:rsidR="00DA0926" w:rsidRPr="00C16407">
        <w:rPr>
          <w:rFonts w:ascii="Times New Roman" w:eastAsia="Times New Roman" w:hAnsi="Times New Roman" w:cs="Times New Roman"/>
          <w:spacing w:val="-1"/>
          <w:sz w:val="24"/>
          <w:szCs w:val="24"/>
          <w:bdr w:val="none" w:sz="0" w:space="0" w:color="auto" w:frame="1"/>
          <w:lang w:eastAsia="ru-RU"/>
        </w:rPr>
        <w:t xml:space="preserve"> </w:t>
      </w:r>
      <w:r>
        <w:rPr>
          <w:rFonts w:ascii="Times New Roman" w:eastAsia="Times New Roman" w:hAnsi="Times New Roman" w:cs="Times New Roman"/>
          <w:spacing w:val="-1"/>
          <w:sz w:val="24"/>
          <w:szCs w:val="24"/>
          <w:bdr w:val="none" w:sz="0" w:space="0" w:color="auto" w:frame="1"/>
          <w:lang w:eastAsia="ru-RU"/>
        </w:rPr>
        <w:t xml:space="preserve">жителей муниципального района, </w:t>
      </w:r>
      <w:r w:rsidR="00762E52">
        <w:rPr>
          <w:rFonts w:ascii="Times New Roman" w:eastAsia="Times New Roman" w:hAnsi="Times New Roman" w:cs="Times New Roman"/>
          <w:spacing w:val="-1"/>
          <w:sz w:val="24"/>
          <w:szCs w:val="24"/>
          <w:bdr w:val="none" w:sz="0" w:space="0" w:color="auto" w:frame="1"/>
          <w:lang w:eastAsia="ru-RU"/>
        </w:rPr>
        <w:t>имеющих постоянное или преимущественное местожительства в муниципальном районе, достигших возраста восемнадцати лет.</w:t>
      </w:r>
    </w:p>
    <w:p w:rsidR="00762E52" w:rsidRDefault="00762E52" w:rsidP="00C16407">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3. Члены ОП МР осуществляют свои полномочия на не освобожденной и безвозмездной основе.</w:t>
      </w:r>
    </w:p>
    <w:p w:rsidR="00762E52" w:rsidRDefault="00762E52" w:rsidP="00C16407">
      <w:pPr>
        <w:pStyle w:val="a3"/>
        <w:tabs>
          <w:tab w:val="left" w:pos="-142"/>
        </w:tabs>
        <w:spacing w:after="0"/>
        <w:ind w:left="0" w:firstLine="567"/>
        <w:jc w:val="both"/>
        <w:rPr>
          <w:rFonts w:ascii="Times New Roman" w:eastAsia="Times New Roman" w:hAnsi="Times New Roman" w:cs="Times New Roman"/>
          <w:b/>
          <w:i/>
          <w:spacing w:val="-1"/>
          <w:sz w:val="24"/>
          <w:szCs w:val="24"/>
          <w:bdr w:val="none" w:sz="0" w:space="0" w:color="auto" w:frame="1"/>
          <w:lang w:eastAsia="ru-RU"/>
        </w:rPr>
      </w:pPr>
      <w:r w:rsidRPr="00FD4ECB">
        <w:rPr>
          <w:rFonts w:ascii="Times New Roman" w:eastAsia="Times New Roman" w:hAnsi="Times New Roman" w:cs="Times New Roman"/>
          <w:spacing w:val="-1"/>
          <w:sz w:val="24"/>
          <w:szCs w:val="24"/>
          <w:bdr w:val="none" w:sz="0" w:space="0" w:color="auto" w:frame="1"/>
          <w:lang w:eastAsia="ru-RU"/>
        </w:rPr>
        <w:t>4</w:t>
      </w:r>
      <w:r>
        <w:rPr>
          <w:rFonts w:ascii="Times New Roman" w:eastAsia="Times New Roman" w:hAnsi="Times New Roman" w:cs="Times New Roman"/>
          <w:b/>
          <w:spacing w:val="-1"/>
          <w:sz w:val="24"/>
          <w:szCs w:val="24"/>
          <w:bdr w:val="none" w:sz="0" w:space="0" w:color="auto" w:frame="1"/>
          <w:lang w:eastAsia="ru-RU"/>
        </w:rPr>
        <w:t xml:space="preserve">. </w:t>
      </w:r>
      <w:r>
        <w:rPr>
          <w:rFonts w:ascii="Times New Roman" w:eastAsia="Times New Roman" w:hAnsi="Times New Roman" w:cs="Times New Roman"/>
          <w:b/>
          <w:i/>
          <w:spacing w:val="-1"/>
          <w:sz w:val="24"/>
          <w:szCs w:val="24"/>
          <w:bdr w:val="none" w:sz="0" w:space="0" w:color="auto" w:frame="1"/>
          <w:lang w:eastAsia="ru-RU"/>
        </w:rPr>
        <w:t>Членами Общественной палаты не могут быть:</w:t>
      </w:r>
    </w:p>
    <w:p w:rsidR="00762E52" w:rsidRDefault="00762E5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1) лица, замещающие государственные и муниципальные должности, а также находящиеся на государственной и муниципальной службе либо работающие в органах государственной власти и органах местного самоуправления;</w:t>
      </w:r>
    </w:p>
    <w:p w:rsidR="00762E52" w:rsidRDefault="00762E5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2) депутаты законодательных (представительных) органов государственной власти и представительных органов муниципального района;</w:t>
      </w:r>
    </w:p>
    <w:p w:rsidR="00762E52" w:rsidRDefault="00762E5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3) лица, признанные судом недееспособными или ограниченно дееспособными;</w:t>
      </w:r>
    </w:p>
    <w:p w:rsidR="00762E52" w:rsidRDefault="00762E5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4) лица, имеющие неснятую или непогашенную судимость.</w:t>
      </w:r>
    </w:p>
    <w:p w:rsidR="0035799C" w:rsidRDefault="0035799C" w:rsidP="00762E52">
      <w:pPr>
        <w:pStyle w:val="a3"/>
        <w:tabs>
          <w:tab w:val="left" w:pos="-142"/>
        </w:tabs>
        <w:spacing w:after="0"/>
        <w:ind w:left="0" w:firstLine="567"/>
        <w:jc w:val="both"/>
        <w:rPr>
          <w:rFonts w:ascii="Times New Roman" w:eastAsia="Times New Roman" w:hAnsi="Times New Roman" w:cs="Times New Roman"/>
          <w:b/>
          <w:i/>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 xml:space="preserve">5. </w:t>
      </w:r>
      <w:r>
        <w:rPr>
          <w:rFonts w:ascii="Times New Roman" w:eastAsia="Times New Roman" w:hAnsi="Times New Roman" w:cs="Times New Roman"/>
          <w:b/>
          <w:i/>
          <w:spacing w:val="-1"/>
          <w:sz w:val="24"/>
          <w:szCs w:val="24"/>
          <w:bdr w:val="none" w:sz="0" w:space="0" w:color="auto" w:frame="1"/>
          <w:lang w:eastAsia="ru-RU"/>
        </w:rPr>
        <w:t>Полномочия члена Общественной палаты прекращаются досрочно в любом из следующих случаев:</w:t>
      </w:r>
    </w:p>
    <w:p w:rsidR="0035799C" w:rsidRDefault="0035799C"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1) представления им письменного заявления председателю ОП МР о сложении своих полномочий;</w:t>
      </w:r>
    </w:p>
    <w:p w:rsidR="0035799C" w:rsidRDefault="0035799C"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2) вступления в законную силу решения об объявлении его умершим, безвестно отсутствующим, недееспособным или ограниченно дееспособным;</w:t>
      </w:r>
    </w:p>
    <w:p w:rsidR="0035799C" w:rsidRDefault="0035799C"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3) вступления в законную силу в отношении его обвинительного приговора суда, содержащего в качестве меры наказания лишение свободы, либо лишение права занимать определенные должности, или заниматься определенной деятельностью;</w:t>
      </w:r>
    </w:p>
    <w:p w:rsidR="0035799C" w:rsidRDefault="0035799C"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4) его выезда за пределы муниципального района на постоянное место жительства;</w:t>
      </w:r>
    </w:p>
    <w:p w:rsidR="0035799C" w:rsidRDefault="0035799C"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5) замещения государственных и муниципальных должностей, а также поступления на государственную или муниципальную службу;</w:t>
      </w:r>
    </w:p>
    <w:p w:rsidR="00217F42" w:rsidRDefault="0035799C"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6) избрания депутатом законодательных (представительных) органов государственной власти и представительных органов муниципального района</w:t>
      </w:r>
      <w:r w:rsidR="00217F42">
        <w:rPr>
          <w:rFonts w:ascii="Times New Roman" w:eastAsia="Times New Roman" w:hAnsi="Times New Roman" w:cs="Times New Roman"/>
          <w:spacing w:val="-1"/>
          <w:sz w:val="24"/>
          <w:szCs w:val="24"/>
          <w:bdr w:val="none" w:sz="0" w:space="0" w:color="auto" w:frame="1"/>
          <w:lang w:eastAsia="ru-RU"/>
        </w:rPr>
        <w:t>;</w:t>
      </w:r>
    </w:p>
    <w:p w:rsidR="00217F42" w:rsidRDefault="00217F4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7) обнаружения неснятой или непогашенной судимости;</w:t>
      </w:r>
    </w:p>
    <w:p w:rsidR="00217F42" w:rsidRDefault="00217F4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8) его смерти;</w:t>
      </w:r>
    </w:p>
    <w:p w:rsidR="00217F42" w:rsidRDefault="00217F4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6. В случаях, предусмотренных пунктом 5 настоящей статьи, председатель ОП МР информирует главу представительного органа местного самоуправления и главу муниципального района о прекращении полномочий члена ОП МР.</w:t>
      </w:r>
    </w:p>
    <w:p w:rsidR="00217F42" w:rsidRDefault="00217F4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7. Полномочия члена ОП МР прекращаются досрочно со дня наступления события, указанного в пункте 5 настоящей статьи.</w:t>
      </w:r>
    </w:p>
    <w:p w:rsidR="00217F42" w:rsidRDefault="00217F42" w:rsidP="00762E52">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8. Прекращение полномочий члена ОП МР должно быть оформлено решением ОП МР о прекращении его полномочий, принятым на ближайшем заседании, проводимом </w:t>
      </w:r>
      <w:r>
        <w:rPr>
          <w:rFonts w:ascii="Times New Roman" w:eastAsia="Times New Roman" w:hAnsi="Times New Roman" w:cs="Times New Roman"/>
          <w:spacing w:val="-1"/>
          <w:sz w:val="24"/>
          <w:szCs w:val="24"/>
          <w:bdr w:val="none" w:sz="0" w:space="0" w:color="auto" w:frame="1"/>
          <w:lang w:eastAsia="ru-RU"/>
        </w:rPr>
        <w:lastRenderedPageBreak/>
        <w:t>после наступления события, указанного в пункте 5 настоящей статьи, большинством не менее половины членов от установленной численности ОП МР.</w:t>
      </w:r>
    </w:p>
    <w:p w:rsidR="00736874" w:rsidRDefault="00217F42" w:rsidP="00736874">
      <w:pPr>
        <w:pStyle w:val="a3"/>
        <w:tabs>
          <w:tab w:val="left" w:pos="-142"/>
        </w:tabs>
        <w:spacing w:after="0"/>
        <w:ind w:left="0" w:firstLine="567"/>
        <w:jc w:val="both"/>
        <w:rPr>
          <w:rFonts w:ascii="Times New Roman" w:eastAsia="Times New Roman" w:hAnsi="Times New Roman" w:cs="Times New Roman"/>
          <w:b/>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Статья 5. Порядок формирования Общественной палаты</w:t>
      </w:r>
    </w:p>
    <w:p w:rsidR="00736874" w:rsidRDefault="00736874"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1. </w:t>
      </w:r>
      <w:r w:rsidR="00217F42" w:rsidRPr="00736874">
        <w:rPr>
          <w:rFonts w:ascii="Times New Roman" w:eastAsia="Times New Roman" w:hAnsi="Times New Roman" w:cs="Times New Roman"/>
          <w:spacing w:val="-1"/>
          <w:sz w:val="24"/>
          <w:szCs w:val="24"/>
          <w:bdr w:val="none" w:sz="0" w:space="0" w:color="auto" w:frame="1"/>
          <w:lang w:eastAsia="ru-RU"/>
        </w:rPr>
        <w:t xml:space="preserve">Представительный орган местного самоуправления по результатам проведения консультаций </w:t>
      </w:r>
      <w:r>
        <w:rPr>
          <w:rFonts w:ascii="Times New Roman" w:eastAsia="Times New Roman" w:hAnsi="Times New Roman" w:cs="Times New Roman"/>
          <w:spacing w:val="-1"/>
          <w:sz w:val="24"/>
          <w:szCs w:val="24"/>
          <w:bdr w:val="none" w:sz="0" w:space="0" w:color="auto" w:frame="1"/>
          <w:lang w:eastAsia="ru-RU"/>
        </w:rPr>
        <w:t>с субъектами, представители которых могут войти в состав ОП МР в соответствии с пунктом 1 статьи 4 настоящего Положения, определяет кандидатуры одиннадцати жителей муниципального района и предлагает указанным жителям войти в состав ОП МР.</w:t>
      </w:r>
    </w:p>
    <w:p w:rsidR="00F10E4C" w:rsidRDefault="00736874"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2. Глава муниципального района по результатам проведения консультаций с субъектами, представители которых могут войти в состав ОП МР в соответствии с пунктом 1 статьи 4 настоящего Положения, определяет кандидатуры одиннадцати жителей муниципального</w:t>
      </w:r>
      <w:r w:rsidR="00F10E4C">
        <w:rPr>
          <w:rFonts w:ascii="Times New Roman" w:eastAsia="Times New Roman" w:hAnsi="Times New Roman" w:cs="Times New Roman"/>
          <w:spacing w:val="-1"/>
          <w:sz w:val="24"/>
          <w:szCs w:val="24"/>
          <w:bdr w:val="none" w:sz="0" w:space="0" w:color="auto" w:frame="1"/>
          <w:lang w:eastAsia="ru-RU"/>
        </w:rPr>
        <w:t xml:space="preserve"> района и предлагает указанным жителям войти в состав ОП МР.</w:t>
      </w:r>
    </w:p>
    <w:p w:rsidR="00FD4ECB" w:rsidRDefault="00F10E4C" w:rsidP="00FD4ECB">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3</w:t>
      </w:r>
      <w:r w:rsidR="00FD4ECB" w:rsidRPr="00FD4ECB">
        <w:rPr>
          <w:rFonts w:ascii="Times New Roman" w:eastAsia="Times New Roman" w:hAnsi="Times New Roman" w:cs="Times New Roman"/>
          <w:spacing w:val="-1"/>
          <w:sz w:val="24"/>
          <w:szCs w:val="24"/>
          <w:bdr w:val="none" w:sz="0" w:space="0" w:color="auto" w:frame="1"/>
          <w:lang w:eastAsia="ru-RU"/>
        </w:rPr>
        <w:t xml:space="preserve"> </w:t>
      </w:r>
      <w:r w:rsidR="00FD4ECB">
        <w:rPr>
          <w:rFonts w:ascii="Times New Roman" w:eastAsia="Times New Roman" w:hAnsi="Times New Roman" w:cs="Times New Roman"/>
          <w:spacing w:val="-1"/>
          <w:sz w:val="24"/>
          <w:szCs w:val="24"/>
          <w:bdr w:val="none" w:sz="0" w:space="0" w:color="auto" w:frame="1"/>
          <w:lang w:eastAsia="ru-RU"/>
        </w:rPr>
        <w:t xml:space="preserve">Жители муниципального района указанные в пунктах </w:t>
      </w:r>
      <w:proofErr w:type="gramStart"/>
      <w:r w:rsidR="00FD4ECB">
        <w:rPr>
          <w:rFonts w:ascii="Times New Roman" w:eastAsia="Times New Roman" w:hAnsi="Times New Roman" w:cs="Times New Roman"/>
          <w:spacing w:val="-1"/>
          <w:sz w:val="24"/>
          <w:szCs w:val="24"/>
          <w:bdr w:val="none" w:sz="0" w:space="0" w:color="auto" w:frame="1"/>
          <w:lang w:eastAsia="ru-RU"/>
        </w:rPr>
        <w:t>ч</w:t>
      </w:r>
      <w:proofErr w:type="gramEnd"/>
      <w:r w:rsidR="00FD4ECB">
        <w:rPr>
          <w:rFonts w:ascii="Times New Roman" w:eastAsia="Times New Roman" w:hAnsi="Times New Roman" w:cs="Times New Roman"/>
          <w:spacing w:val="-1"/>
          <w:sz w:val="24"/>
          <w:szCs w:val="24"/>
          <w:bdr w:val="none" w:sz="0" w:space="0" w:color="auto" w:frame="1"/>
          <w:lang w:eastAsia="ru-RU"/>
        </w:rPr>
        <w:t>.1. настоящей статьи, получившие предложение войти в состав ОП МР, в течение пятнадцати дней с момента получения предложения главы муниципального района письменно уведомляют  главу муниципального района соответственно о своем согласии либо об отказе войти в состав ОП МР.</w:t>
      </w:r>
    </w:p>
    <w:p w:rsidR="00F10E4C" w:rsidRDefault="00F10E4C"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4. Представительный орган местного самоуправления на очередном заседании </w:t>
      </w:r>
      <w:proofErr w:type="gramStart"/>
      <w:r>
        <w:rPr>
          <w:rFonts w:ascii="Times New Roman" w:eastAsia="Times New Roman" w:hAnsi="Times New Roman" w:cs="Times New Roman"/>
          <w:spacing w:val="-1"/>
          <w:sz w:val="24"/>
          <w:szCs w:val="24"/>
          <w:bdr w:val="none" w:sz="0" w:space="0" w:color="auto" w:frame="1"/>
          <w:lang w:eastAsia="ru-RU"/>
        </w:rPr>
        <w:t>по</w:t>
      </w:r>
      <w:proofErr w:type="gramEnd"/>
      <w:r>
        <w:rPr>
          <w:rFonts w:ascii="Times New Roman" w:eastAsia="Times New Roman" w:hAnsi="Times New Roman" w:cs="Times New Roman"/>
          <w:spacing w:val="-1"/>
          <w:sz w:val="24"/>
          <w:szCs w:val="24"/>
          <w:bdr w:val="none" w:sz="0" w:space="0" w:color="auto" w:frame="1"/>
          <w:lang w:eastAsia="ru-RU"/>
        </w:rPr>
        <w:t xml:space="preserve"> </w:t>
      </w:r>
      <w:proofErr w:type="gramStart"/>
      <w:r>
        <w:rPr>
          <w:rFonts w:ascii="Times New Roman" w:eastAsia="Times New Roman" w:hAnsi="Times New Roman" w:cs="Times New Roman"/>
          <w:spacing w:val="-1"/>
          <w:sz w:val="24"/>
          <w:szCs w:val="24"/>
          <w:bdr w:val="none" w:sz="0" w:space="0" w:color="auto" w:frame="1"/>
          <w:lang w:eastAsia="ru-RU"/>
        </w:rPr>
        <w:t>истечении</w:t>
      </w:r>
      <w:proofErr w:type="gramEnd"/>
      <w:r>
        <w:rPr>
          <w:rFonts w:ascii="Times New Roman" w:eastAsia="Times New Roman" w:hAnsi="Times New Roman" w:cs="Times New Roman"/>
          <w:spacing w:val="-1"/>
          <w:sz w:val="24"/>
          <w:szCs w:val="24"/>
          <w:bdr w:val="none" w:sz="0" w:space="0" w:color="auto" w:frame="1"/>
          <w:lang w:eastAsia="ru-RU"/>
        </w:rPr>
        <w:t xml:space="preserve"> срока, установленного пунктом 3 настоящей статьи, утверждает определенных ею членов ОП МР.</w:t>
      </w:r>
    </w:p>
    <w:p w:rsidR="00F10E4C" w:rsidRDefault="00F10E4C"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5. Глава муниципального района в течение десяти дней по истечении срока, установленного пунктом 3 настоящей статьи, утверждает определенных им членов ОП МР.</w:t>
      </w:r>
    </w:p>
    <w:p w:rsidR="00B3575C" w:rsidRDefault="00F10E4C"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6. </w:t>
      </w:r>
      <w:r w:rsidR="00FD4ECB">
        <w:rPr>
          <w:rFonts w:ascii="Times New Roman" w:eastAsia="Times New Roman" w:hAnsi="Times New Roman" w:cs="Times New Roman"/>
          <w:spacing w:val="-1"/>
          <w:sz w:val="24"/>
          <w:szCs w:val="24"/>
          <w:bdr w:val="none" w:sz="0" w:space="0" w:color="auto" w:frame="1"/>
          <w:lang w:eastAsia="ru-RU"/>
        </w:rPr>
        <w:t>Одни и те же лица не могут быть утверждены одновременно представительным органам местного самоуправления и главой муниципального района</w:t>
      </w:r>
      <w:proofErr w:type="gramStart"/>
      <w:r w:rsidR="00FD4ECB">
        <w:rPr>
          <w:rFonts w:ascii="Times New Roman" w:eastAsia="Times New Roman" w:hAnsi="Times New Roman" w:cs="Times New Roman"/>
          <w:spacing w:val="-1"/>
          <w:sz w:val="24"/>
          <w:szCs w:val="24"/>
          <w:bdr w:val="none" w:sz="0" w:space="0" w:color="auto" w:frame="1"/>
          <w:lang w:eastAsia="ru-RU"/>
        </w:rPr>
        <w:t>.</w:t>
      </w:r>
      <w:r w:rsidR="00B3575C">
        <w:rPr>
          <w:rFonts w:ascii="Times New Roman" w:eastAsia="Times New Roman" w:hAnsi="Times New Roman" w:cs="Times New Roman"/>
          <w:spacing w:val="-1"/>
          <w:sz w:val="24"/>
          <w:szCs w:val="24"/>
          <w:bdr w:val="none" w:sz="0" w:space="0" w:color="auto" w:frame="1"/>
          <w:lang w:eastAsia="ru-RU"/>
        </w:rPr>
        <w:t>.</w:t>
      </w:r>
      <w:proofErr w:type="gramEnd"/>
    </w:p>
    <w:p w:rsidR="00B3575C" w:rsidRDefault="00B3575C" w:rsidP="00FD4ECB">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7.  Первое пленарное заседание ОП МР должно быть проведено не позднее чем через пятнадцать дней со дня сформирования правомочного состава ОП МР. ОП МР является правомочной, если в ее состав вошло более двух третей от установленного настоящим Положением числа членов ОП МР.</w:t>
      </w:r>
    </w:p>
    <w:p w:rsidR="009E07D2" w:rsidRDefault="00FD4ECB"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8</w:t>
      </w:r>
      <w:r w:rsidR="00B3575C">
        <w:rPr>
          <w:rFonts w:ascii="Times New Roman" w:eastAsia="Times New Roman" w:hAnsi="Times New Roman" w:cs="Times New Roman"/>
          <w:spacing w:val="-1"/>
          <w:sz w:val="24"/>
          <w:szCs w:val="24"/>
          <w:bdr w:val="none" w:sz="0" w:space="0" w:color="auto" w:frame="1"/>
          <w:lang w:eastAsia="ru-RU"/>
        </w:rPr>
        <w:t xml:space="preserve">. Срок полномочий членов ОП МР начинается со дня первого пленарного заседания ОП МР </w:t>
      </w:r>
      <w:r w:rsidR="009E07D2">
        <w:rPr>
          <w:rFonts w:ascii="Times New Roman" w:eastAsia="Times New Roman" w:hAnsi="Times New Roman" w:cs="Times New Roman"/>
          <w:spacing w:val="-1"/>
          <w:sz w:val="24"/>
          <w:szCs w:val="24"/>
          <w:bdr w:val="none" w:sz="0" w:space="0" w:color="auto" w:frame="1"/>
          <w:lang w:eastAsia="ru-RU"/>
        </w:rPr>
        <w:t>и истекает через три года со дня первого пленарного заседания ОП МР.</w:t>
      </w:r>
    </w:p>
    <w:p w:rsidR="009E07D2" w:rsidRDefault="00FD4ECB"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9</w:t>
      </w:r>
      <w:r w:rsidR="009E07D2">
        <w:rPr>
          <w:rFonts w:ascii="Times New Roman" w:eastAsia="Times New Roman" w:hAnsi="Times New Roman" w:cs="Times New Roman"/>
          <w:spacing w:val="-1"/>
          <w:sz w:val="24"/>
          <w:szCs w:val="24"/>
          <w:bdr w:val="none" w:sz="0" w:space="0" w:color="auto" w:frame="1"/>
          <w:lang w:eastAsia="ru-RU"/>
        </w:rPr>
        <w:t>. За три месяца до истечения срока полномочий членов ОП МР представительный орган местного самоуправления и глава муниципального района инициируют процедуру формирования нового состава ОП МР, установленную пунктами 1-9 настоящей статьи.</w:t>
      </w:r>
    </w:p>
    <w:p w:rsidR="009E07D2" w:rsidRDefault="009E07D2" w:rsidP="00736874">
      <w:pPr>
        <w:pStyle w:val="a3"/>
        <w:tabs>
          <w:tab w:val="left" w:pos="-142"/>
        </w:tabs>
        <w:spacing w:after="0"/>
        <w:ind w:left="0" w:firstLine="567"/>
        <w:jc w:val="both"/>
        <w:rPr>
          <w:rFonts w:ascii="Times New Roman" w:eastAsia="Times New Roman" w:hAnsi="Times New Roman" w:cs="Times New Roman"/>
          <w:b/>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Статья 6. Полномочия Общественной палаты</w:t>
      </w:r>
    </w:p>
    <w:p w:rsidR="009E07D2" w:rsidRDefault="009E07D2" w:rsidP="00736874">
      <w:pPr>
        <w:pStyle w:val="a3"/>
        <w:tabs>
          <w:tab w:val="left" w:pos="-142"/>
        </w:tabs>
        <w:spacing w:after="0"/>
        <w:ind w:left="0" w:firstLine="567"/>
        <w:jc w:val="both"/>
        <w:rPr>
          <w:rFonts w:ascii="Times New Roman" w:eastAsia="Times New Roman" w:hAnsi="Times New Roman" w:cs="Times New Roman"/>
          <w:b/>
          <w:i/>
          <w:spacing w:val="-1"/>
          <w:sz w:val="24"/>
          <w:szCs w:val="24"/>
          <w:bdr w:val="none" w:sz="0" w:space="0" w:color="auto" w:frame="1"/>
          <w:lang w:eastAsia="ru-RU"/>
        </w:rPr>
      </w:pPr>
      <w:r>
        <w:rPr>
          <w:rFonts w:ascii="Times New Roman" w:eastAsia="Times New Roman" w:hAnsi="Times New Roman" w:cs="Times New Roman"/>
          <w:b/>
          <w:i/>
          <w:spacing w:val="-1"/>
          <w:sz w:val="24"/>
          <w:szCs w:val="24"/>
          <w:bdr w:val="none" w:sz="0" w:space="0" w:color="auto" w:frame="1"/>
          <w:lang w:eastAsia="ru-RU"/>
        </w:rPr>
        <w:t>Общественная палата:</w:t>
      </w:r>
    </w:p>
    <w:p w:rsidR="009E07D2" w:rsidRDefault="009E07D2"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инициирует общественное обсуждение наиболее значимых проблем районного значения;</w:t>
      </w:r>
    </w:p>
    <w:p w:rsidR="009E07D2" w:rsidRDefault="009E07D2"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проводит слушания исключительно по общественно важным социальным и экономическим проблемам муниципального района;</w:t>
      </w:r>
    </w:p>
    <w:p w:rsidR="009E07D2" w:rsidRDefault="009E07D2"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 дает заключения рекомендательного характера о нарушениях законодательства Российской Федерации органами местного самоуправления и направляет </w:t>
      </w:r>
      <w:proofErr w:type="gramStart"/>
      <w:r>
        <w:rPr>
          <w:rFonts w:ascii="Times New Roman" w:eastAsia="Times New Roman" w:hAnsi="Times New Roman" w:cs="Times New Roman"/>
          <w:spacing w:val="-1"/>
          <w:sz w:val="24"/>
          <w:szCs w:val="24"/>
          <w:bdr w:val="none" w:sz="0" w:space="0" w:color="auto" w:frame="1"/>
          <w:lang w:eastAsia="ru-RU"/>
        </w:rPr>
        <w:t>указанное</w:t>
      </w:r>
      <w:proofErr w:type="gramEnd"/>
      <w:r>
        <w:rPr>
          <w:rFonts w:ascii="Times New Roman" w:eastAsia="Times New Roman" w:hAnsi="Times New Roman" w:cs="Times New Roman"/>
          <w:spacing w:val="-1"/>
          <w:sz w:val="24"/>
          <w:szCs w:val="24"/>
          <w:bdr w:val="none" w:sz="0" w:space="0" w:color="auto" w:frame="1"/>
          <w:lang w:eastAsia="ru-RU"/>
        </w:rPr>
        <w:t xml:space="preserve"> заключения компетентным органам или должностным лицам;</w:t>
      </w:r>
    </w:p>
    <w:p w:rsidR="009E07D2" w:rsidRDefault="009E07D2"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 проводит общественную </w:t>
      </w:r>
      <w:r w:rsidR="008060F9">
        <w:rPr>
          <w:rFonts w:ascii="Times New Roman" w:eastAsia="Times New Roman" w:hAnsi="Times New Roman" w:cs="Times New Roman"/>
          <w:spacing w:val="-1"/>
          <w:sz w:val="24"/>
          <w:szCs w:val="24"/>
          <w:bdr w:val="none" w:sz="0" w:space="0" w:color="auto" w:frame="1"/>
          <w:lang w:eastAsia="ru-RU"/>
        </w:rPr>
        <w:t>экспертизу проектов муниципальных правовых актов муниципального района;</w:t>
      </w:r>
    </w:p>
    <w:p w:rsidR="008060F9" w:rsidRDefault="008060F9"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приглашает руководителей органов местного самоуправления муниципального района с их согласия на заседания ОП МР;</w:t>
      </w:r>
    </w:p>
    <w:p w:rsidR="008060F9" w:rsidRDefault="008060F9" w:rsidP="00736874">
      <w:pPr>
        <w:pStyle w:val="a3"/>
        <w:tabs>
          <w:tab w:val="left" w:pos="-142"/>
        </w:tabs>
        <w:spacing w:after="0"/>
        <w:ind w:left="0"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направляет членов ОП МР для участия в работе комиссий представительного органа местного самоуправления.</w:t>
      </w:r>
    </w:p>
    <w:p w:rsidR="008060F9" w:rsidRDefault="008060F9" w:rsidP="008060F9">
      <w:pPr>
        <w:pStyle w:val="a3"/>
        <w:tabs>
          <w:tab w:val="left" w:pos="-142"/>
        </w:tabs>
        <w:spacing w:after="0"/>
        <w:ind w:left="0" w:firstLine="567"/>
        <w:jc w:val="both"/>
        <w:rPr>
          <w:rFonts w:ascii="Times New Roman" w:eastAsia="Times New Roman" w:hAnsi="Times New Roman" w:cs="Times New Roman"/>
          <w:b/>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lastRenderedPageBreak/>
        <w:t>Статья 7. Организация деятельности Общественной палаты</w:t>
      </w:r>
    </w:p>
    <w:p w:rsidR="008060F9" w:rsidRPr="008060F9" w:rsidRDefault="008060F9" w:rsidP="008060F9">
      <w:pPr>
        <w:pStyle w:val="a3"/>
        <w:tabs>
          <w:tab w:val="left" w:pos="-142"/>
        </w:tabs>
        <w:spacing w:after="0"/>
        <w:ind w:left="0" w:firstLine="567"/>
        <w:jc w:val="both"/>
        <w:rPr>
          <w:rFonts w:ascii="Times New Roman" w:eastAsia="Times New Roman" w:hAnsi="Times New Roman" w:cs="Times New Roman"/>
          <w:b/>
          <w:spacing w:val="-1"/>
          <w:sz w:val="24"/>
          <w:szCs w:val="24"/>
          <w:bdr w:val="none" w:sz="0" w:space="0" w:color="auto" w:frame="1"/>
          <w:lang w:eastAsia="ru-RU"/>
        </w:rPr>
      </w:pPr>
      <w:r w:rsidRPr="008060F9">
        <w:rPr>
          <w:rFonts w:ascii="Times New Roman" w:eastAsia="Times New Roman" w:hAnsi="Times New Roman" w:cs="Times New Roman"/>
          <w:spacing w:val="-1"/>
          <w:sz w:val="24"/>
          <w:szCs w:val="24"/>
          <w:bdr w:val="none" w:sz="0" w:space="0" w:color="auto" w:frame="1"/>
          <w:lang w:eastAsia="ru-RU"/>
        </w:rPr>
        <w:t>1.</w:t>
      </w:r>
      <w:r>
        <w:rPr>
          <w:rFonts w:ascii="Times New Roman" w:eastAsia="Times New Roman" w:hAnsi="Times New Roman" w:cs="Times New Roman"/>
          <w:b/>
          <w:spacing w:val="-1"/>
          <w:sz w:val="24"/>
          <w:szCs w:val="24"/>
          <w:bdr w:val="none" w:sz="0" w:space="0" w:color="auto" w:frame="1"/>
          <w:lang w:eastAsia="ru-RU"/>
        </w:rPr>
        <w:t xml:space="preserve"> </w:t>
      </w:r>
      <w:r w:rsidRPr="008060F9">
        <w:rPr>
          <w:rFonts w:ascii="Times New Roman" w:eastAsia="Times New Roman" w:hAnsi="Times New Roman" w:cs="Times New Roman"/>
          <w:spacing w:val="-1"/>
          <w:sz w:val="24"/>
          <w:szCs w:val="24"/>
          <w:bdr w:val="none" w:sz="0" w:space="0" w:color="auto" w:frame="1"/>
          <w:lang w:eastAsia="ru-RU"/>
        </w:rPr>
        <w:t>На первом заседании ОП МР избирает из своего состава председателя ОП МР и по представлению председателя ОП МР – заместителя  (заместителей) председателя ОП МР.</w:t>
      </w:r>
    </w:p>
    <w:p w:rsidR="00AD3908" w:rsidRDefault="008060F9" w:rsidP="008060F9">
      <w:pPr>
        <w:tabs>
          <w:tab w:val="left" w:pos="-142"/>
        </w:tabs>
        <w:spacing w:after="0"/>
        <w:ind w:left="567"/>
        <w:jc w:val="both"/>
        <w:rPr>
          <w:rFonts w:ascii="Times New Roman" w:eastAsia="Times New Roman" w:hAnsi="Times New Roman" w:cs="Times New Roman"/>
          <w:spacing w:val="-1"/>
          <w:sz w:val="24"/>
          <w:szCs w:val="24"/>
          <w:bdr w:val="none" w:sz="0" w:space="0" w:color="auto" w:frame="1"/>
          <w:lang w:eastAsia="ru-RU"/>
        </w:rPr>
      </w:pPr>
      <w:r w:rsidRPr="008060F9">
        <w:rPr>
          <w:rFonts w:ascii="Times New Roman" w:eastAsia="Times New Roman" w:hAnsi="Times New Roman" w:cs="Times New Roman"/>
          <w:spacing w:val="-1"/>
          <w:sz w:val="24"/>
          <w:szCs w:val="24"/>
          <w:bdr w:val="none" w:sz="0" w:space="0" w:color="auto" w:frame="1"/>
          <w:lang w:eastAsia="ru-RU"/>
        </w:rPr>
        <w:t xml:space="preserve">2. </w:t>
      </w:r>
      <w:r>
        <w:rPr>
          <w:rFonts w:ascii="Times New Roman" w:eastAsia="Times New Roman" w:hAnsi="Times New Roman" w:cs="Times New Roman"/>
          <w:spacing w:val="-1"/>
          <w:sz w:val="24"/>
          <w:szCs w:val="24"/>
          <w:bdr w:val="none" w:sz="0" w:space="0" w:color="auto" w:frame="1"/>
          <w:lang w:eastAsia="ru-RU"/>
        </w:rPr>
        <w:t>Рабочим органом ОП МР</w:t>
      </w:r>
      <w:r w:rsidR="00AD3908">
        <w:rPr>
          <w:rFonts w:ascii="Times New Roman" w:eastAsia="Times New Roman" w:hAnsi="Times New Roman" w:cs="Times New Roman"/>
          <w:spacing w:val="-1"/>
          <w:sz w:val="24"/>
          <w:szCs w:val="24"/>
          <w:bdr w:val="none" w:sz="0" w:space="0" w:color="auto" w:frame="1"/>
          <w:lang w:eastAsia="ru-RU"/>
        </w:rPr>
        <w:t xml:space="preserve"> является С</w:t>
      </w:r>
      <w:r>
        <w:rPr>
          <w:rFonts w:ascii="Times New Roman" w:eastAsia="Times New Roman" w:hAnsi="Times New Roman" w:cs="Times New Roman"/>
          <w:spacing w:val="-1"/>
          <w:sz w:val="24"/>
          <w:szCs w:val="24"/>
          <w:bdr w:val="none" w:sz="0" w:space="0" w:color="auto" w:frame="1"/>
          <w:lang w:eastAsia="ru-RU"/>
        </w:rPr>
        <w:t>овет ОП МР.</w:t>
      </w:r>
      <w:r w:rsidRPr="008060F9">
        <w:rPr>
          <w:rFonts w:ascii="Times New Roman" w:eastAsia="Times New Roman" w:hAnsi="Times New Roman" w:cs="Times New Roman"/>
          <w:spacing w:val="-1"/>
          <w:sz w:val="24"/>
          <w:szCs w:val="24"/>
          <w:bdr w:val="none" w:sz="0" w:space="0" w:color="auto" w:frame="1"/>
          <w:lang w:eastAsia="ru-RU"/>
        </w:rPr>
        <w:t xml:space="preserve"> </w:t>
      </w:r>
    </w:p>
    <w:p w:rsidR="00AD3908" w:rsidRDefault="00AD3908"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3. Совет ОП МР (далее – Совет) формируется ОП МР самостоятельно. В состав Совета по должности входят председатель ОП МР заместитель</w:t>
      </w:r>
      <w:r w:rsidRPr="008060F9">
        <w:rPr>
          <w:rFonts w:ascii="Times New Roman" w:eastAsia="Times New Roman" w:hAnsi="Times New Roman" w:cs="Times New Roman"/>
          <w:spacing w:val="-1"/>
          <w:sz w:val="24"/>
          <w:szCs w:val="24"/>
          <w:bdr w:val="none" w:sz="0" w:space="0" w:color="auto" w:frame="1"/>
          <w:lang w:eastAsia="ru-RU"/>
        </w:rPr>
        <w:t xml:space="preserve"> </w:t>
      </w:r>
      <w:r>
        <w:rPr>
          <w:rFonts w:ascii="Times New Roman" w:eastAsia="Times New Roman" w:hAnsi="Times New Roman" w:cs="Times New Roman"/>
          <w:spacing w:val="-1"/>
          <w:sz w:val="24"/>
          <w:szCs w:val="24"/>
          <w:bdr w:val="none" w:sz="0" w:space="0" w:color="auto" w:frame="1"/>
          <w:lang w:eastAsia="ru-RU"/>
        </w:rPr>
        <w:t xml:space="preserve"> (заместители</w:t>
      </w:r>
      <w:r w:rsidRPr="008060F9">
        <w:rPr>
          <w:rFonts w:ascii="Times New Roman" w:eastAsia="Times New Roman" w:hAnsi="Times New Roman" w:cs="Times New Roman"/>
          <w:spacing w:val="-1"/>
          <w:sz w:val="24"/>
          <w:szCs w:val="24"/>
          <w:bdr w:val="none" w:sz="0" w:space="0" w:color="auto" w:frame="1"/>
          <w:lang w:eastAsia="ru-RU"/>
        </w:rPr>
        <w:t>) председателя ОП МР.</w:t>
      </w:r>
    </w:p>
    <w:p w:rsidR="00AD3908" w:rsidRDefault="00AD3908"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4. Совет координирует деятельность ОП МР в период между заседаниями ОП МР.</w:t>
      </w:r>
    </w:p>
    <w:p w:rsidR="00AD3908" w:rsidRDefault="00AD3908"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5. ОП МР вправе образовывать комиссии и рабочие группы  ОП МР.</w:t>
      </w:r>
    </w:p>
    <w:p w:rsidR="00AD3908" w:rsidRPr="0071641B" w:rsidRDefault="00AD3908"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 xml:space="preserve">6. В состав комиссий ОП МР входят члены ОП МР. В состав рабочих групп ОП МР </w:t>
      </w:r>
      <w:r w:rsidRPr="0071641B">
        <w:rPr>
          <w:rFonts w:ascii="Times New Roman" w:eastAsia="Times New Roman" w:hAnsi="Times New Roman" w:cs="Times New Roman"/>
          <w:spacing w:val="-1"/>
          <w:sz w:val="24"/>
          <w:szCs w:val="24"/>
          <w:bdr w:val="none" w:sz="0" w:space="0" w:color="auto" w:frame="1"/>
          <w:lang w:eastAsia="ru-RU"/>
        </w:rPr>
        <w:t>могут входить члены ОП МР и представители общественных объединений, привлеченных к работе ОП МР.</w:t>
      </w:r>
    </w:p>
    <w:p w:rsidR="00D463DD" w:rsidRDefault="00AD3908"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7. Организационно- методическое и техническое обеспечение деятельности ОП МР осуществляет Администрация муниципального района.</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8. Заседания ОП МР ведет председатель ОП МР, а в его отсутствие – заместитель (один из заместителей, определяемый председателем ОП МР) председателя ОП МР.</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9. Заседание ОП МР считается правомочным, если на нем присутствует более половины от установленного числа членов ОП МР.</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10. Решения ОП МР принимаются большинством голосов членов ОП МР, присутствующих на заседании, оформляются протоколом и подписываются лицом, председательствующим на заседании.</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11. Решения ОП МР направляются в представительный орган местного самоуправления, главе муниципального района, органам государственной власти района, средствам массовой информации.</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12. Решения ОП МР носят рекомендательный характер для органов местного самоуправления и должностных лиц муниципального района.</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r>
        <w:rPr>
          <w:rFonts w:ascii="Times New Roman" w:eastAsia="Times New Roman" w:hAnsi="Times New Roman" w:cs="Times New Roman"/>
          <w:spacing w:val="-1"/>
          <w:sz w:val="24"/>
          <w:szCs w:val="24"/>
          <w:bdr w:val="none" w:sz="0" w:space="0" w:color="auto" w:frame="1"/>
          <w:lang w:eastAsia="ru-RU"/>
        </w:rPr>
        <w:t>13. По итогам работы ОП МР председателем ОП МР готовится ежегодный доклад, представляемый в представительный орган местного самоуправления и главе муниципального района. Доклад подлежит официальному опубликованию в средствах массовой информации.</w:t>
      </w:r>
    </w:p>
    <w:p w:rsidR="00D463DD" w:rsidRDefault="00D463DD" w:rsidP="00AD3908">
      <w:pPr>
        <w:tabs>
          <w:tab w:val="left" w:pos="-142"/>
        </w:tabs>
        <w:spacing w:after="0"/>
        <w:ind w:firstLine="567"/>
        <w:jc w:val="both"/>
        <w:rPr>
          <w:rFonts w:ascii="Times New Roman" w:eastAsia="Times New Roman" w:hAnsi="Times New Roman" w:cs="Times New Roman"/>
          <w:spacing w:val="-1"/>
          <w:sz w:val="24"/>
          <w:szCs w:val="24"/>
          <w:bdr w:val="none" w:sz="0" w:space="0" w:color="auto" w:frame="1"/>
          <w:lang w:eastAsia="ru-RU"/>
        </w:rPr>
      </w:pPr>
    </w:p>
    <w:p w:rsidR="0071641B" w:rsidRDefault="0071641B" w:rsidP="00AD3908">
      <w:pPr>
        <w:tabs>
          <w:tab w:val="left" w:pos="-142"/>
        </w:tabs>
        <w:spacing w:after="0"/>
        <w:ind w:firstLine="567"/>
        <w:jc w:val="both"/>
        <w:rPr>
          <w:rFonts w:ascii="Times New Roman" w:eastAsia="Times New Roman" w:hAnsi="Times New Roman" w:cs="Times New Roman"/>
          <w:b/>
          <w:spacing w:val="-1"/>
          <w:sz w:val="24"/>
          <w:szCs w:val="24"/>
          <w:bdr w:val="none" w:sz="0" w:space="0" w:color="auto" w:frame="1"/>
          <w:lang w:eastAsia="ru-RU"/>
        </w:rPr>
      </w:pPr>
      <w:r>
        <w:rPr>
          <w:rFonts w:ascii="Times New Roman" w:eastAsia="Times New Roman" w:hAnsi="Times New Roman" w:cs="Times New Roman"/>
          <w:b/>
          <w:spacing w:val="-1"/>
          <w:sz w:val="24"/>
          <w:szCs w:val="24"/>
          <w:bdr w:val="none" w:sz="0" w:space="0" w:color="auto" w:frame="1"/>
          <w:lang w:eastAsia="ru-RU"/>
        </w:rPr>
        <w:t xml:space="preserve">Глава муниципального района </w:t>
      </w:r>
    </w:p>
    <w:p w:rsidR="00D40E22" w:rsidRDefault="0071641B" w:rsidP="0071641B">
      <w:pPr>
        <w:tabs>
          <w:tab w:val="left" w:pos="-142"/>
        </w:tabs>
        <w:spacing w:after="0"/>
        <w:ind w:firstLine="567"/>
        <w:jc w:val="both"/>
        <w:rPr>
          <w:rFonts w:ascii="Times New Roman" w:hAnsi="Times New Roman" w:cs="Times New Roman"/>
          <w:b/>
          <w:sz w:val="24"/>
          <w:szCs w:val="24"/>
        </w:rPr>
      </w:pPr>
      <w:r>
        <w:rPr>
          <w:rFonts w:ascii="Times New Roman" w:eastAsia="Times New Roman" w:hAnsi="Times New Roman" w:cs="Times New Roman"/>
          <w:b/>
          <w:spacing w:val="-1"/>
          <w:sz w:val="24"/>
          <w:szCs w:val="24"/>
          <w:bdr w:val="none" w:sz="0" w:space="0" w:color="auto" w:frame="1"/>
          <w:lang w:eastAsia="ru-RU"/>
        </w:rPr>
        <w:t>«Бабаюртовский район»                                               Д.Н. Даветеев</w:t>
      </w:r>
      <w:r w:rsidR="00D40E22">
        <w:rPr>
          <w:rFonts w:ascii="Times New Roman" w:eastAsia="Times New Roman" w:hAnsi="Times New Roman" w:cs="Times New Roman"/>
          <w:spacing w:val="-1"/>
          <w:sz w:val="24"/>
          <w:szCs w:val="24"/>
          <w:bdr w:val="none" w:sz="0" w:space="0" w:color="auto" w:frame="1"/>
          <w:lang w:eastAsia="ru-RU"/>
        </w:rPr>
        <w:t xml:space="preserve"> </w:t>
      </w:r>
    </w:p>
    <w:p w:rsidR="00763DC4" w:rsidRDefault="00763DC4"/>
    <w:sectPr w:rsidR="00763DC4" w:rsidSect="0071641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B99"/>
    <w:multiLevelType w:val="hybridMultilevel"/>
    <w:tmpl w:val="CAF6CBE4"/>
    <w:lvl w:ilvl="0" w:tplc="E81AD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8F656E"/>
    <w:multiLevelType w:val="hybridMultilevel"/>
    <w:tmpl w:val="3C6C58F0"/>
    <w:lvl w:ilvl="0" w:tplc="0E7E62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794CEF"/>
    <w:multiLevelType w:val="hybridMultilevel"/>
    <w:tmpl w:val="4AC61344"/>
    <w:lvl w:ilvl="0" w:tplc="C0B8DB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171848"/>
    <w:multiLevelType w:val="hybridMultilevel"/>
    <w:tmpl w:val="9BDCC446"/>
    <w:lvl w:ilvl="0" w:tplc="ADFC1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D2517F"/>
    <w:multiLevelType w:val="hybridMultilevel"/>
    <w:tmpl w:val="27BE22EC"/>
    <w:lvl w:ilvl="0" w:tplc="1CDEF1F6">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6C7F45"/>
    <w:multiLevelType w:val="hybridMultilevel"/>
    <w:tmpl w:val="4DECA766"/>
    <w:lvl w:ilvl="0" w:tplc="ABAE9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4645EE"/>
    <w:multiLevelType w:val="hybridMultilevel"/>
    <w:tmpl w:val="EDA8EAE0"/>
    <w:lvl w:ilvl="0" w:tplc="5B9E1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DE7A8C"/>
    <w:multiLevelType w:val="hybridMultilevel"/>
    <w:tmpl w:val="9884A92E"/>
    <w:lvl w:ilvl="0" w:tplc="D9867F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7"/>
  </w:num>
  <w:num w:numId="4">
    <w:abstractNumId w:val="6"/>
  </w:num>
  <w:num w:numId="5">
    <w:abstractNumId w:val="0"/>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94EC5"/>
    <w:rsid w:val="00070B1E"/>
    <w:rsid w:val="000E0D88"/>
    <w:rsid w:val="00177A31"/>
    <w:rsid w:val="00217F42"/>
    <w:rsid w:val="00255738"/>
    <w:rsid w:val="002816EE"/>
    <w:rsid w:val="00295CA8"/>
    <w:rsid w:val="002E4CE5"/>
    <w:rsid w:val="0035799C"/>
    <w:rsid w:val="00394EC5"/>
    <w:rsid w:val="00464BCE"/>
    <w:rsid w:val="00492A03"/>
    <w:rsid w:val="004D4DFB"/>
    <w:rsid w:val="0051624A"/>
    <w:rsid w:val="00520342"/>
    <w:rsid w:val="0066448A"/>
    <w:rsid w:val="006A7518"/>
    <w:rsid w:val="0071641B"/>
    <w:rsid w:val="00736874"/>
    <w:rsid w:val="00762E52"/>
    <w:rsid w:val="00763DC4"/>
    <w:rsid w:val="00774934"/>
    <w:rsid w:val="007C0B81"/>
    <w:rsid w:val="007F0076"/>
    <w:rsid w:val="008060F9"/>
    <w:rsid w:val="008F1E7E"/>
    <w:rsid w:val="009A1990"/>
    <w:rsid w:val="009E07D2"/>
    <w:rsid w:val="00AD3908"/>
    <w:rsid w:val="00B00DDF"/>
    <w:rsid w:val="00B3575C"/>
    <w:rsid w:val="00C16407"/>
    <w:rsid w:val="00D40E22"/>
    <w:rsid w:val="00D463DD"/>
    <w:rsid w:val="00DA0926"/>
    <w:rsid w:val="00DE1BEC"/>
    <w:rsid w:val="00DF2754"/>
    <w:rsid w:val="00E124DE"/>
    <w:rsid w:val="00E2486E"/>
    <w:rsid w:val="00E61538"/>
    <w:rsid w:val="00F10E4C"/>
    <w:rsid w:val="00FA683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E22"/>
    <w:pPr>
      <w:ind w:left="720"/>
      <w:contextualSpacing/>
    </w:pPr>
  </w:style>
  <w:style w:type="paragraph" w:styleId="a4">
    <w:name w:val="Balloon Text"/>
    <w:basedOn w:val="a"/>
    <w:link w:val="a5"/>
    <w:uiPriority w:val="99"/>
    <w:semiHidden/>
    <w:unhideWhenUsed/>
    <w:rsid w:val="005203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342"/>
    <w:rPr>
      <w:rFonts w:ascii="Tahoma" w:hAnsi="Tahoma" w:cs="Tahoma"/>
      <w:sz w:val="16"/>
      <w:szCs w:val="16"/>
    </w:rPr>
  </w:style>
  <w:style w:type="character" w:styleId="a6">
    <w:name w:val="Placeholder Text"/>
    <w:basedOn w:val="a0"/>
    <w:uiPriority w:val="99"/>
    <w:semiHidden/>
    <w:rsid w:val="00520342"/>
    <w:rPr>
      <w:color w:val="808080"/>
    </w:rPr>
  </w:style>
  <w:style w:type="character" w:styleId="a7">
    <w:name w:val="Emphasis"/>
    <w:basedOn w:val="a0"/>
    <w:uiPriority w:val="20"/>
    <w:qFormat/>
    <w:rsid w:val="00520342"/>
    <w:rPr>
      <w:i/>
      <w:iCs/>
    </w:rPr>
  </w:style>
  <w:style w:type="paragraph" w:styleId="a8">
    <w:name w:val="Subtitle"/>
    <w:basedOn w:val="a"/>
    <w:next w:val="a"/>
    <w:link w:val="a9"/>
    <w:uiPriority w:val="11"/>
    <w:qFormat/>
    <w:rsid w:val="005203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520342"/>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520342"/>
    <w:rPr>
      <w:i/>
      <w:iCs/>
      <w:color w:val="808080" w:themeColor="text1" w:themeTint="7F"/>
    </w:rPr>
  </w:style>
  <w:style w:type="character" w:styleId="ab">
    <w:name w:val="Intense Emphasis"/>
    <w:basedOn w:val="a0"/>
    <w:uiPriority w:val="21"/>
    <w:qFormat/>
    <w:rsid w:val="0052034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9455729">
      <w:bodyDiv w:val="1"/>
      <w:marLeft w:val="0"/>
      <w:marRight w:val="0"/>
      <w:marTop w:val="0"/>
      <w:marBottom w:val="0"/>
      <w:divBdr>
        <w:top w:val="none" w:sz="0" w:space="0" w:color="auto"/>
        <w:left w:val="none" w:sz="0" w:space="0" w:color="auto"/>
        <w:bottom w:val="none" w:sz="0" w:space="0" w:color="auto"/>
        <w:right w:val="none" w:sz="0" w:space="0" w:color="auto"/>
      </w:divBdr>
    </w:div>
    <w:div w:id="11592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2014-09-23T09:59:00Z</dcterms:created>
  <dcterms:modified xsi:type="dcterms:W3CDTF">2014-11-18T05:26:00Z</dcterms:modified>
</cp:coreProperties>
</file>